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A8793D" w14:textId="57352A3D" w:rsidR="00ED4B01" w:rsidRPr="004F70AD" w:rsidRDefault="00D736D6" w:rsidP="00D736D6">
      <w:pPr>
        <w:tabs>
          <w:tab w:val="right" w:pos="9639"/>
        </w:tabs>
        <w:spacing w:after="0"/>
        <w:rPr>
          <w:rFonts w:ascii="Arial" w:hAnsi="Arial"/>
          <w:b/>
          <w:i/>
          <w:noProof/>
          <w:sz w:val="28"/>
          <w:lang w:eastAsia="ko-KR"/>
        </w:rPr>
      </w:pPr>
      <w:r w:rsidRPr="004F70AD">
        <w:rPr>
          <w:rFonts w:ascii="Arial" w:hAnsi="Arial"/>
          <w:b/>
          <w:noProof/>
          <w:sz w:val="24"/>
        </w:rPr>
        <w:t>3GPP TSG-RAN WG2 Meeting #1</w:t>
      </w:r>
      <w:r>
        <w:rPr>
          <w:rFonts w:ascii="Arial" w:hAnsi="Arial"/>
          <w:b/>
          <w:noProof/>
          <w:sz w:val="24"/>
        </w:rPr>
        <w:t>2</w:t>
      </w:r>
      <w:r w:rsidR="00F039A8">
        <w:rPr>
          <w:rFonts w:ascii="Arial" w:hAnsi="Arial" w:hint="eastAsia"/>
          <w:b/>
          <w:noProof/>
          <w:sz w:val="24"/>
          <w:lang w:eastAsia="ko-KR"/>
        </w:rPr>
        <w:t>7</w:t>
      </w:r>
      <w:r w:rsidR="0086431D">
        <w:rPr>
          <w:rFonts w:ascii="Arial" w:hAnsi="Arial" w:hint="eastAsia"/>
          <w:b/>
          <w:noProof/>
          <w:sz w:val="24"/>
          <w:lang w:eastAsia="ko-KR"/>
        </w:rPr>
        <w:t>bis</w:t>
      </w:r>
      <w:r w:rsidRPr="004F70AD">
        <w:rPr>
          <w:rFonts w:ascii="Arial" w:hAnsi="Arial"/>
          <w:b/>
          <w:i/>
          <w:noProof/>
          <w:sz w:val="28"/>
        </w:rPr>
        <w:tab/>
      </w:r>
      <w:r w:rsidR="00685EB9" w:rsidRPr="00685EB9">
        <w:rPr>
          <w:rFonts w:ascii="Arial" w:hAnsi="Arial"/>
          <w:b/>
          <w:i/>
          <w:noProof/>
          <w:sz w:val="28"/>
          <w:lang w:eastAsia="ko-KR"/>
        </w:rPr>
        <w:t>R2-240</w:t>
      </w:r>
      <w:r w:rsidR="006A101B">
        <w:rPr>
          <w:rFonts w:ascii="Arial" w:hAnsi="Arial" w:hint="eastAsia"/>
          <w:b/>
          <w:i/>
          <w:noProof/>
          <w:sz w:val="28"/>
          <w:lang w:eastAsia="ko-KR"/>
        </w:rPr>
        <w:t>8988</w:t>
      </w:r>
    </w:p>
    <w:p w14:paraId="0926CB29" w14:textId="4D618BC5" w:rsidR="00671B7F" w:rsidRPr="005E705F" w:rsidRDefault="0086431D" w:rsidP="00582DAA">
      <w:pPr>
        <w:widowControl w:val="0"/>
        <w:tabs>
          <w:tab w:val="left" w:pos="1701"/>
          <w:tab w:val="right" w:pos="9923"/>
        </w:tabs>
        <w:spacing w:before="120" w:after="0"/>
        <w:rPr>
          <w:rFonts w:ascii="Arial" w:eastAsiaTheme="minorEastAsia" w:hAnsi="Arial"/>
          <w:b/>
          <w:i/>
          <w:noProof/>
          <w:sz w:val="28"/>
          <w:lang w:eastAsia="ko-KR"/>
        </w:rPr>
      </w:pPr>
      <w:r>
        <w:rPr>
          <w:rFonts w:ascii="Arial" w:hAnsi="Arial" w:hint="eastAsia"/>
          <w:b/>
          <w:noProof/>
          <w:sz w:val="24"/>
          <w:lang w:eastAsia="ko-KR"/>
        </w:rPr>
        <w:t>Hefei</w:t>
      </w:r>
      <w:r w:rsidR="00582DAA" w:rsidRPr="00582DAA">
        <w:rPr>
          <w:rFonts w:ascii="Arial" w:hAnsi="Arial"/>
          <w:b/>
          <w:noProof/>
          <w:sz w:val="24"/>
          <w:lang w:eastAsia="ko-KR"/>
        </w:rPr>
        <w:t xml:space="preserve">, </w:t>
      </w:r>
      <w:r>
        <w:rPr>
          <w:rFonts w:ascii="Arial" w:hAnsi="Arial" w:hint="eastAsia"/>
          <w:b/>
          <w:noProof/>
          <w:sz w:val="24"/>
          <w:lang w:eastAsia="ko-KR"/>
        </w:rPr>
        <w:t>China</w:t>
      </w:r>
      <w:r w:rsidR="00582DAA" w:rsidRPr="00582DAA">
        <w:rPr>
          <w:rFonts w:ascii="Arial" w:hAnsi="Arial"/>
          <w:b/>
          <w:noProof/>
          <w:sz w:val="24"/>
          <w:lang w:eastAsia="ko-KR"/>
        </w:rPr>
        <w:t>, 1</w:t>
      </w:r>
      <w:r>
        <w:rPr>
          <w:rFonts w:ascii="Arial" w:hAnsi="Arial" w:hint="eastAsia"/>
          <w:b/>
          <w:noProof/>
          <w:sz w:val="24"/>
          <w:lang w:eastAsia="ko-KR"/>
        </w:rPr>
        <w:t>4</w:t>
      </w:r>
      <w:r w:rsidR="00582DAA" w:rsidRPr="00582DAA">
        <w:rPr>
          <w:rFonts w:ascii="Arial" w:hAnsi="Arial"/>
          <w:b/>
          <w:noProof/>
          <w:sz w:val="24"/>
          <w:lang w:eastAsia="ko-KR"/>
        </w:rPr>
        <w:t xml:space="preserve">th </w:t>
      </w:r>
      <w:r>
        <w:rPr>
          <w:rFonts w:ascii="Arial" w:hAnsi="Arial" w:hint="eastAsia"/>
          <w:b/>
          <w:noProof/>
          <w:sz w:val="24"/>
          <w:lang w:eastAsia="ko-KR"/>
        </w:rPr>
        <w:t>Oct</w:t>
      </w:r>
      <w:r w:rsidR="00582DAA" w:rsidRPr="00582DAA">
        <w:rPr>
          <w:rFonts w:ascii="Arial" w:hAnsi="Arial"/>
          <w:b/>
          <w:noProof/>
          <w:sz w:val="24"/>
          <w:lang w:eastAsia="ko-KR"/>
        </w:rPr>
        <w:t xml:space="preserve"> – </w:t>
      </w:r>
      <w:r>
        <w:rPr>
          <w:rFonts w:ascii="Arial" w:hAnsi="Arial" w:hint="eastAsia"/>
          <w:b/>
          <w:noProof/>
          <w:sz w:val="24"/>
          <w:lang w:eastAsia="ko-KR"/>
        </w:rPr>
        <w:t>18</w:t>
      </w:r>
      <w:r w:rsidR="00582DAA" w:rsidRPr="00582DAA">
        <w:rPr>
          <w:rFonts w:ascii="Arial" w:hAnsi="Arial"/>
          <w:b/>
          <w:noProof/>
          <w:sz w:val="24"/>
          <w:lang w:eastAsia="ko-KR"/>
        </w:rPr>
        <w:t xml:space="preserve">th </w:t>
      </w:r>
      <w:r>
        <w:rPr>
          <w:rFonts w:ascii="Arial" w:hAnsi="Arial" w:hint="eastAsia"/>
          <w:b/>
          <w:noProof/>
          <w:sz w:val="24"/>
          <w:lang w:eastAsia="ko-KR"/>
        </w:rPr>
        <w:t>Oct</w:t>
      </w:r>
      <w:r w:rsidR="00582DAA" w:rsidRPr="00582DAA">
        <w:rPr>
          <w:rFonts w:ascii="Arial" w:hAnsi="Arial"/>
          <w:b/>
          <w:noProof/>
          <w:sz w:val="24"/>
          <w:lang w:eastAsia="ko-KR"/>
        </w:rPr>
        <w:t>, 2024</w:t>
      </w:r>
      <w:r w:rsidR="00671B7F">
        <w:rPr>
          <w:rFonts w:ascii="Arial" w:eastAsia="MS Mincho" w:hAnsi="Arial"/>
          <w:b/>
          <w:sz w:val="24"/>
          <w:szCs w:val="24"/>
          <w:lang w:eastAsia="x-none"/>
        </w:rPr>
        <w:tab/>
      </w:r>
    </w:p>
    <w:p w14:paraId="304CA708" w14:textId="77777777" w:rsidR="00671B7F" w:rsidRPr="0086431D" w:rsidRDefault="00671B7F" w:rsidP="00671B7F">
      <w:pPr>
        <w:pStyle w:val="CRCoverPage"/>
        <w:tabs>
          <w:tab w:val="right" w:pos="9639"/>
        </w:tabs>
        <w:spacing w:after="0"/>
        <w:rPr>
          <w:rFonts w:eastAsia="맑은 고딕"/>
          <w:b/>
          <w:noProof/>
          <w:sz w:val="24"/>
          <w:lang w:eastAsia="ko-KR"/>
        </w:rPr>
      </w:pPr>
    </w:p>
    <w:p w14:paraId="70E28F88" w14:textId="3076B965" w:rsidR="00BC29EA" w:rsidRPr="00D05067"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Agenda Item</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BC29EA">
        <w:rPr>
          <w:rFonts w:ascii="Arial" w:hAnsi="Arial" w:cs="Arial" w:hint="eastAsia"/>
          <w:b/>
          <w:noProof/>
          <w:sz w:val="28"/>
          <w:szCs w:val="28"/>
          <w:lang w:val="en-US" w:eastAsia="ko-KR"/>
        </w:rPr>
        <w:t>8.8.</w:t>
      </w:r>
      <w:r w:rsidR="00652CA0">
        <w:rPr>
          <w:rFonts w:ascii="Arial" w:hAnsi="Arial" w:cs="Arial" w:hint="eastAsia"/>
          <w:b/>
          <w:noProof/>
          <w:sz w:val="28"/>
          <w:szCs w:val="28"/>
          <w:lang w:val="en-US" w:eastAsia="ko-KR"/>
        </w:rPr>
        <w:t>4</w:t>
      </w:r>
    </w:p>
    <w:p w14:paraId="2015FC9D"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Source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LG Electronics Inc.</w:t>
      </w:r>
    </w:p>
    <w:p w14:paraId="0688E2D6" w14:textId="79823F2C" w:rsidR="00671B7F" w:rsidRPr="002C22CF" w:rsidRDefault="00671B7F" w:rsidP="00671B7F">
      <w:pPr>
        <w:tabs>
          <w:tab w:val="left" w:pos="1843"/>
        </w:tabs>
        <w:spacing w:after="60" w:line="288" w:lineRule="auto"/>
        <w:jc w:val="both"/>
        <w:rPr>
          <w:rFonts w:ascii="Arial" w:hAnsi="Arial" w:cs="Arial"/>
          <w:b/>
          <w:noProof/>
          <w:sz w:val="28"/>
          <w:szCs w:val="28"/>
          <w:lang w:val="en-US" w:eastAsia="ko-KR"/>
        </w:rPr>
      </w:pPr>
      <w:r>
        <w:rPr>
          <w:rFonts w:ascii="Arial" w:hAnsi="Arial" w:cs="Arial"/>
          <w:b/>
          <w:noProof/>
          <w:sz w:val="28"/>
          <w:szCs w:val="28"/>
          <w:lang w:val="en-US"/>
        </w:rPr>
        <w:t>Title</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r>
      <w:r w:rsidR="004A5552">
        <w:rPr>
          <w:rFonts w:ascii="Arial" w:hAnsi="Arial" w:cs="Arial"/>
          <w:b/>
          <w:noProof/>
          <w:sz w:val="28"/>
          <w:szCs w:val="28"/>
          <w:lang w:val="en-US"/>
        </w:rPr>
        <w:t>Discussion on</w:t>
      </w:r>
      <w:r w:rsidR="00ED4B01" w:rsidRPr="00ED4B01">
        <w:rPr>
          <w:rFonts w:ascii="Arial" w:hAnsi="Arial" w:cs="Arial"/>
          <w:b/>
          <w:noProof/>
          <w:sz w:val="28"/>
          <w:szCs w:val="28"/>
          <w:lang w:val="en-US"/>
        </w:rPr>
        <w:t xml:space="preserve"> </w:t>
      </w:r>
      <w:r w:rsidR="00B10091">
        <w:rPr>
          <w:rFonts w:ascii="Arial" w:hAnsi="Arial" w:cs="Arial" w:hint="eastAsia"/>
          <w:b/>
          <w:noProof/>
          <w:sz w:val="28"/>
          <w:szCs w:val="28"/>
          <w:lang w:val="en-US" w:eastAsia="ko-KR"/>
        </w:rPr>
        <w:t xml:space="preserve">support of broadcast service </w:t>
      </w:r>
      <w:r w:rsidR="00A43C32">
        <w:rPr>
          <w:rFonts w:ascii="Arial" w:hAnsi="Arial" w:cs="Arial" w:hint="eastAsia"/>
          <w:b/>
          <w:noProof/>
          <w:sz w:val="28"/>
          <w:szCs w:val="28"/>
          <w:lang w:val="en-US" w:eastAsia="ko-KR"/>
        </w:rPr>
        <w:t>in</w:t>
      </w:r>
      <w:r w:rsidR="00B10091">
        <w:rPr>
          <w:rFonts w:ascii="Arial" w:hAnsi="Arial" w:cs="Arial" w:hint="eastAsia"/>
          <w:b/>
          <w:noProof/>
          <w:sz w:val="28"/>
          <w:szCs w:val="28"/>
          <w:lang w:val="en-US" w:eastAsia="ko-KR"/>
        </w:rPr>
        <w:t xml:space="preserve"> NTN</w:t>
      </w:r>
    </w:p>
    <w:p w14:paraId="4C72F060" w14:textId="77777777" w:rsidR="00671B7F" w:rsidRDefault="00671B7F" w:rsidP="00671B7F">
      <w:pPr>
        <w:tabs>
          <w:tab w:val="left" w:pos="1843"/>
        </w:tabs>
        <w:spacing w:after="60" w:line="288" w:lineRule="auto"/>
        <w:jc w:val="both"/>
        <w:rPr>
          <w:rFonts w:ascii="Arial" w:hAnsi="Arial" w:cs="Arial"/>
          <w:b/>
          <w:noProof/>
          <w:sz w:val="28"/>
          <w:szCs w:val="28"/>
          <w:lang w:val="en-US"/>
        </w:rPr>
      </w:pPr>
      <w:r>
        <w:rPr>
          <w:rFonts w:ascii="Arial" w:hAnsi="Arial" w:cs="Arial"/>
          <w:b/>
          <w:noProof/>
          <w:sz w:val="28"/>
          <w:szCs w:val="28"/>
          <w:lang w:val="en-US"/>
        </w:rPr>
        <w:t>Document for</w:t>
      </w:r>
      <w:r>
        <w:rPr>
          <w:rFonts w:ascii="Arial" w:hAnsi="Arial" w:cs="Arial"/>
          <w:b/>
          <w:noProof/>
          <w:sz w:val="28"/>
          <w:szCs w:val="28"/>
          <w:lang w:val="en-US"/>
        </w:rPr>
        <w:tab/>
      </w:r>
      <w:r>
        <w:rPr>
          <w:rFonts w:ascii="Arial" w:hAnsi="Arial" w:cs="Arial"/>
          <w:b/>
          <w:noProof/>
          <w:sz w:val="28"/>
          <w:szCs w:val="28"/>
          <w:lang w:val="en-US"/>
        </w:rPr>
        <w:tab/>
        <w:t>:</w:t>
      </w:r>
      <w:r>
        <w:rPr>
          <w:rFonts w:ascii="Arial" w:hAnsi="Arial" w:cs="Arial"/>
          <w:b/>
          <w:noProof/>
          <w:sz w:val="28"/>
          <w:szCs w:val="28"/>
          <w:lang w:val="en-US"/>
        </w:rPr>
        <w:tab/>
        <w:t>Discussion and Decision</w:t>
      </w:r>
    </w:p>
    <w:p w14:paraId="755BABA9" w14:textId="55626AB3" w:rsidR="00467183" w:rsidRPr="001E63ED" w:rsidRDefault="00B02523" w:rsidP="001E63ED">
      <w:pPr>
        <w:pStyle w:val="1"/>
        <w:rPr>
          <w:rFonts w:ascii="Times New Roman" w:hAnsi="Times New Roman"/>
          <w:lang w:val="en-US" w:eastAsia="ko-KR"/>
        </w:rPr>
      </w:pPr>
      <w:r>
        <w:rPr>
          <w:rFonts w:hint="eastAsia"/>
          <w:lang w:val="en-US" w:eastAsia="ko-KR"/>
        </w:rPr>
        <w:t>1. Introduction</w:t>
      </w:r>
    </w:p>
    <w:p w14:paraId="0043855F" w14:textId="1BADCD13" w:rsidR="0065309B" w:rsidRPr="009C1761" w:rsidRDefault="009912ED" w:rsidP="00DE2945">
      <w:pPr>
        <w:ind w:firstLine="284"/>
        <w:jc w:val="both"/>
        <w:rPr>
          <w:lang w:eastAsia="ko-KR"/>
        </w:rPr>
      </w:pPr>
      <w:r>
        <w:rPr>
          <w:rFonts w:hint="eastAsia"/>
          <w:lang w:val="en-US" w:eastAsia="ko-KR"/>
        </w:rPr>
        <w:t>In the past meetings</w:t>
      </w:r>
      <w:r w:rsidR="009C1761">
        <w:rPr>
          <w:rFonts w:hint="eastAsia"/>
          <w:lang w:val="en-US" w:eastAsia="ko-KR"/>
        </w:rPr>
        <w:t xml:space="preserve">, </w:t>
      </w:r>
      <w:r w:rsidR="001B0B97">
        <w:rPr>
          <w:lang w:val="en-US" w:eastAsia="ko-KR"/>
        </w:rPr>
        <w:t>the following</w:t>
      </w:r>
      <w:r w:rsidR="009C1761">
        <w:rPr>
          <w:rFonts w:hint="eastAsia"/>
          <w:lang w:val="en-US" w:eastAsia="ko-KR"/>
        </w:rPr>
        <w:t xml:space="preserve"> </w:t>
      </w:r>
      <w:r w:rsidR="000F5141">
        <w:rPr>
          <w:rFonts w:hint="eastAsia"/>
          <w:lang w:val="en-US" w:eastAsia="ko-KR"/>
        </w:rPr>
        <w:t>statements</w:t>
      </w:r>
      <w:r w:rsidR="009C1761">
        <w:rPr>
          <w:rFonts w:hint="eastAsia"/>
          <w:lang w:val="en-US" w:eastAsia="ko-KR"/>
        </w:rPr>
        <w:t xml:space="preserve"> </w:t>
      </w:r>
      <w:r w:rsidR="000F5141">
        <w:rPr>
          <w:rFonts w:hint="eastAsia"/>
          <w:lang w:val="en-US" w:eastAsia="ko-KR"/>
        </w:rPr>
        <w:t>were</w:t>
      </w:r>
      <w:r w:rsidR="009C1761">
        <w:rPr>
          <w:rFonts w:hint="eastAsia"/>
          <w:lang w:val="en-US" w:eastAsia="ko-KR"/>
        </w:rPr>
        <w:t xml:space="preserve"> </w:t>
      </w:r>
      <w:r w:rsidR="000F5141">
        <w:rPr>
          <w:rFonts w:hint="eastAsia"/>
          <w:lang w:val="en-US" w:eastAsia="ko-KR"/>
        </w:rPr>
        <w:t>agreed</w:t>
      </w:r>
      <w:r w:rsidR="009C1761">
        <w:rPr>
          <w:rFonts w:hint="eastAsia"/>
          <w:lang w:val="en-US" w:eastAsia="ko-KR"/>
        </w:rPr>
        <w:t>.</w:t>
      </w:r>
    </w:p>
    <w:tbl>
      <w:tblPr>
        <w:tblStyle w:val="af4"/>
        <w:tblW w:w="0" w:type="auto"/>
        <w:tblLook w:val="04A0" w:firstRow="1" w:lastRow="0" w:firstColumn="1" w:lastColumn="0" w:noHBand="0" w:noVBand="1"/>
      </w:tblPr>
      <w:tblGrid>
        <w:gridCol w:w="9629"/>
      </w:tblGrid>
      <w:tr w:rsidR="0065309B" w:rsidRPr="00A30AEE" w14:paraId="480EE340" w14:textId="77777777" w:rsidTr="003C2203">
        <w:tc>
          <w:tcPr>
            <w:tcW w:w="9629" w:type="dxa"/>
          </w:tcPr>
          <w:p w14:paraId="46EA050C" w14:textId="7DFF820D" w:rsidR="000B78D6" w:rsidRPr="000B78D6" w:rsidRDefault="009912ED" w:rsidP="000B78D6">
            <w:pPr>
              <w:overflowPunct w:val="0"/>
              <w:autoSpaceDE w:val="0"/>
              <w:autoSpaceDN w:val="0"/>
              <w:adjustRightInd w:val="0"/>
              <w:spacing w:after="0" w:line="276" w:lineRule="auto"/>
              <w:textAlignment w:val="baseline"/>
              <w:rPr>
                <w:rFonts w:eastAsia="맑은 고딕"/>
                <w:lang w:val="en-US" w:eastAsia="ko-KR"/>
              </w:rPr>
            </w:pPr>
            <w:r>
              <w:rPr>
                <w:rFonts w:eastAsia="맑은 고딕" w:hint="eastAsia"/>
                <w:lang w:val="en-US" w:eastAsia="ko-KR"/>
              </w:rPr>
              <w:t xml:space="preserve">RAN2#126 </w:t>
            </w:r>
            <w:r w:rsidR="000B78D6" w:rsidRPr="000B78D6">
              <w:rPr>
                <w:rFonts w:eastAsia="맑은 고딕"/>
                <w:lang w:val="en-US" w:eastAsia="ko-KR"/>
              </w:rPr>
              <w:t>Agreements:</w:t>
            </w:r>
          </w:p>
          <w:p w14:paraId="1D6DFAFE" w14:textId="77777777" w:rsidR="00B6368B" w:rsidRPr="00B6368B" w:rsidRDefault="00B6368B" w:rsidP="00B6368B">
            <w:pPr>
              <w:pStyle w:val="afa"/>
              <w:numPr>
                <w:ilvl w:val="0"/>
                <w:numId w:val="46"/>
              </w:numPr>
              <w:rPr>
                <w:rFonts w:eastAsia="맑은 고딕"/>
              </w:rPr>
            </w:pPr>
            <w:r w:rsidRPr="00B6368B">
              <w:rPr>
                <w:rFonts w:eastAsia="맑은 고딕"/>
              </w:rPr>
              <w:t>RAN2 will not define means for the NW to prevent the reception of the content of the service outside of the intended service area.</w:t>
            </w:r>
          </w:p>
          <w:p w14:paraId="6A830906" w14:textId="77777777" w:rsidR="0065309B" w:rsidRDefault="000B78D6" w:rsidP="007B07F5">
            <w:pPr>
              <w:pStyle w:val="afa"/>
              <w:numPr>
                <w:ilvl w:val="0"/>
                <w:numId w:val="46"/>
              </w:numPr>
              <w:overflowPunct w:val="0"/>
              <w:spacing w:line="276" w:lineRule="auto"/>
              <w:textAlignment w:val="baseline"/>
              <w:rPr>
                <w:rFonts w:eastAsia="맑은 고딕"/>
              </w:rPr>
            </w:pPr>
            <w:r w:rsidRPr="000B78D6">
              <w:rPr>
                <w:rFonts w:eastAsia="맑은 고딕"/>
              </w:rPr>
              <w:t>For MBS broadcast RAN2 considers the following possibilities for including the service area information: SIB20/ SIB21/ MBSBroadcastConfiguration. FFS for ETWS</w:t>
            </w:r>
          </w:p>
          <w:p w14:paraId="6B664C83" w14:textId="425D7340" w:rsidR="005602F6" w:rsidRPr="005602F6" w:rsidRDefault="00A4210C" w:rsidP="005602F6">
            <w:pPr>
              <w:pStyle w:val="afa"/>
              <w:numPr>
                <w:ilvl w:val="0"/>
                <w:numId w:val="46"/>
              </w:numPr>
              <w:rPr>
                <w:rFonts w:eastAsia="맑은 고딕"/>
              </w:rPr>
            </w:pPr>
            <w:r w:rsidRPr="00A4210C">
              <w:rPr>
                <w:rFonts w:eastAsia="맑은 고딕"/>
              </w:rPr>
              <w:t>When intended service area (e.g., geographical area/TN coverage) is provided for MBS broadcast service, it needs to be associated with MBS session (FFS on the details)</w:t>
            </w:r>
          </w:p>
          <w:p w14:paraId="1114D8DE" w14:textId="77777777" w:rsidR="007B07F5" w:rsidRPr="007B07F5" w:rsidRDefault="007B07F5" w:rsidP="00D7323D">
            <w:pPr>
              <w:overflowPunct w:val="0"/>
              <w:autoSpaceDE w:val="0"/>
              <w:autoSpaceDN w:val="0"/>
              <w:adjustRightInd w:val="0"/>
              <w:spacing w:before="200" w:after="0"/>
              <w:textAlignment w:val="baseline"/>
              <w:rPr>
                <w:rFonts w:eastAsia="맑은 고딕"/>
              </w:rPr>
            </w:pPr>
            <w:r w:rsidRPr="007B07F5">
              <w:rPr>
                <w:rFonts w:eastAsia="맑은 고딕"/>
              </w:rPr>
              <w:t xml:space="preserve">RAN2#127 </w:t>
            </w:r>
            <w:r w:rsidRPr="007B07F5">
              <w:rPr>
                <w:rFonts w:eastAsia="맑은 고딕"/>
                <w:lang w:val="en-US" w:eastAsia="ko-KR"/>
              </w:rPr>
              <w:t>Agreement</w:t>
            </w:r>
            <w:r w:rsidRPr="007B07F5">
              <w:rPr>
                <w:rFonts w:eastAsia="맑은 고딕"/>
              </w:rPr>
              <w:t>:</w:t>
            </w:r>
          </w:p>
          <w:p w14:paraId="6C6503C0" w14:textId="4DB552C9" w:rsidR="007B07F5" w:rsidRDefault="007B07F5" w:rsidP="007B07F5">
            <w:pPr>
              <w:pStyle w:val="afa"/>
              <w:numPr>
                <w:ilvl w:val="0"/>
                <w:numId w:val="47"/>
              </w:numPr>
              <w:overflowPunct w:val="0"/>
              <w:spacing w:line="276" w:lineRule="auto"/>
              <w:textAlignment w:val="baseline"/>
              <w:rPr>
                <w:rFonts w:eastAsia="맑은 고딕"/>
              </w:rPr>
            </w:pPr>
            <w:r w:rsidRPr="007B07F5">
              <w:rPr>
                <w:rFonts w:eastAsia="맑은 고딕"/>
              </w:rPr>
              <w:t>RAN2 understands that the expected UE behavior is that when the UE is not in any intended service area of its interested broadcast services, the UE may not need to (re)acquire up-to-date MCCH. FFS on solutions</w:t>
            </w:r>
          </w:p>
          <w:p w14:paraId="39EA2AA7" w14:textId="77777777" w:rsidR="00601534" w:rsidRPr="00601534" w:rsidRDefault="00601534" w:rsidP="00601534">
            <w:pPr>
              <w:pStyle w:val="afa"/>
              <w:numPr>
                <w:ilvl w:val="0"/>
                <w:numId w:val="47"/>
              </w:numPr>
              <w:overflowPunct w:val="0"/>
              <w:spacing w:line="276" w:lineRule="auto"/>
              <w:textAlignment w:val="baseline"/>
              <w:rPr>
                <w:rFonts w:eastAsia="맑은 고딕"/>
              </w:rPr>
            </w:pPr>
            <w:r w:rsidRPr="00601534">
              <w:rPr>
                <w:rFonts w:eastAsia="맑은 고딕"/>
              </w:rPr>
              <w:t>For an MBS broadcast service intended for a certain area, a R19 UE supporting the feature should not establish MRB(s) for the MBS session associated to the intended area when it is outside the intended area (capture this in Stage 2)</w:t>
            </w:r>
          </w:p>
          <w:p w14:paraId="3E4DC1C1" w14:textId="244A41F8" w:rsidR="00601534" w:rsidRPr="007B07F5" w:rsidRDefault="00601534" w:rsidP="00601534">
            <w:pPr>
              <w:pStyle w:val="afa"/>
              <w:numPr>
                <w:ilvl w:val="0"/>
                <w:numId w:val="47"/>
              </w:numPr>
              <w:overflowPunct w:val="0"/>
              <w:spacing w:line="276" w:lineRule="auto"/>
              <w:textAlignment w:val="baseline"/>
              <w:rPr>
                <w:rFonts w:eastAsia="맑은 고딕"/>
              </w:rPr>
            </w:pPr>
            <w:r w:rsidRPr="00601534">
              <w:rPr>
                <w:rFonts w:eastAsia="맑은 고딕"/>
              </w:rPr>
              <w:t>For an MBS broadcast service intended for a certain area, a R19 UE supporting the feature may initiate the broadcast MRB establishment procedure when UE is inside the intended area; the UE may initiate the broadcast MRB release procedure when UE leaves the intended area (capture this in stage 3)</w:t>
            </w:r>
          </w:p>
        </w:tc>
      </w:tr>
    </w:tbl>
    <w:p w14:paraId="7E30FBCB" w14:textId="373D5C09" w:rsidR="0065309B" w:rsidRPr="000448EE" w:rsidRDefault="00603126" w:rsidP="00DE2945">
      <w:pPr>
        <w:spacing w:before="180"/>
        <w:ind w:firstLine="284"/>
        <w:jc w:val="both"/>
        <w:rPr>
          <w:bCs/>
          <w:lang w:eastAsia="ko-KR"/>
        </w:rPr>
      </w:pPr>
      <w:r>
        <w:rPr>
          <w:rFonts w:hint="eastAsia"/>
          <w:bCs/>
          <w:lang w:eastAsia="ko-KR"/>
        </w:rPr>
        <w:t xml:space="preserve">In this contribution, we provide our views on </w:t>
      </w:r>
      <w:r w:rsidR="00156953">
        <w:rPr>
          <w:rFonts w:hint="eastAsia"/>
          <w:bCs/>
          <w:lang w:eastAsia="ko-KR"/>
        </w:rPr>
        <w:t xml:space="preserve">the </w:t>
      </w:r>
      <w:r w:rsidR="004A5CA0">
        <w:rPr>
          <w:rFonts w:hint="eastAsia"/>
          <w:bCs/>
          <w:lang w:eastAsia="ko-KR"/>
        </w:rPr>
        <w:t xml:space="preserve">expected UE behavior </w:t>
      </w:r>
      <w:r w:rsidR="00032C8D">
        <w:rPr>
          <w:rFonts w:hint="eastAsia"/>
          <w:bCs/>
          <w:lang w:eastAsia="ko-KR"/>
        </w:rPr>
        <w:t xml:space="preserve">outside of the </w:t>
      </w:r>
      <w:r w:rsidR="004A5CA0">
        <w:rPr>
          <w:rFonts w:hint="eastAsia"/>
          <w:bCs/>
          <w:lang w:eastAsia="ko-KR"/>
        </w:rPr>
        <w:t>intended service area</w:t>
      </w:r>
      <w:r w:rsidR="00156953">
        <w:rPr>
          <w:rFonts w:hint="eastAsia"/>
          <w:bCs/>
          <w:lang w:eastAsia="ko-KR"/>
        </w:rPr>
        <w:t xml:space="preserve"> and </w:t>
      </w:r>
      <w:r w:rsidR="00B73772">
        <w:rPr>
          <w:rFonts w:hint="eastAsia"/>
          <w:bCs/>
          <w:lang w:eastAsia="ko-KR"/>
        </w:rPr>
        <w:t>how to provide the intended service area to UE</w:t>
      </w:r>
      <w:r>
        <w:rPr>
          <w:rFonts w:hint="eastAsia"/>
          <w:bCs/>
          <w:lang w:eastAsia="ko-KR"/>
        </w:rPr>
        <w:t>.</w:t>
      </w:r>
    </w:p>
    <w:p w14:paraId="0E120F0C" w14:textId="0EFE03EF" w:rsidR="008163A0" w:rsidRPr="008163A0" w:rsidRDefault="00B02523" w:rsidP="008163A0">
      <w:pPr>
        <w:pStyle w:val="1"/>
        <w:spacing w:line="300" w:lineRule="atLeast"/>
        <w:rPr>
          <w:lang w:val="en-US" w:eastAsia="ko-KR"/>
        </w:rPr>
      </w:pPr>
      <w:r>
        <w:rPr>
          <w:rFonts w:hint="eastAsia"/>
          <w:lang w:val="en-US" w:eastAsia="ko-KR"/>
        </w:rPr>
        <w:t>2</w:t>
      </w:r>
      <w:r>
        <w:rPr>
          <w:lang w:val="en-US"/>
        </w:rPr>
        <w:t xml:space="preserve">. </w:t>
      </w:r>
      <w:r>
        <w:rPr>
          <w:rFonts w:hint="eastAsia"/>
          <w:lang w:val="en-US" w:eastAsia="ko-KR"/>
        </w:rPr>
        <w:t>Discussion</w:t>
      </w:r>
    </w:p>
    <w:p w14:paraId="23C9C2E6" w14:textId="1413C198" w:rsidR="002427B9" w:rsidRPr="00434508" w:rsidRDefault="006B25E2" w:rsidP="003C17B8">
      <w:pPr>
        <w:spacing w:before="120"/>
        <w:jc w:val="both"/>
        <w:rPr>
          <w:rFonts w:eastAsiaTheme="minorEastAsia"/>
          <w:lang w:eastAsia="ko-KR"/>
        </w:rPr>
      </w:pPr>
      <w:r>
        <w:rPr>
          <w:rFonts w:eastAsiaTheme="minorEastAsia"/>
        </w:rPr>
        <w:tab/>
      </w:r>
      <w:r w:rsidR="00DD2A54" w:rsidRPr="00434508">
        <w:rPr>
          <w:rFonts w:eastAsiaTheme="minorEastAsia" w:hint="eastAsia"/>
          <w:lang w:eastAsia="ko-KR"/>
        </w:rPr>
        <w:t xml:space="preserve">In the past meeting, </w:t>
      </w:r>
      <w:r w:rsidR="001A36D3" w:rsidRPr="00434508">
        <w:rPr>
          <w:rFonts w:eastAsiaTheme="minorEastAsia" w:hint="eastAsia"/>
          <w:lang w:eastAsia="ko-KR"/>
        </w:rPr>
        <w:t xml:space="preserve">RAN2 </w:t>
      </w:r>
      <w:r w:rsidR="006E71B7" w:rsidRPr="00434508">
        <w:rPr>
          <w:rFonts w:eastAsiaTheme="minorEastAsia" w:hint="eastAsia"/>
          <w:lang w:eastAsia="ko-KR"/>
        </w:rPr>
        <w:t xml:space="preserve">discussed </w:t>
      </w:r>
      <w:r w:rsidR="00DD2A54" w:rsidRPr="00434508">
        <w:rPr>
          <w:rFonts w:eastAsiaTheme="minorEastAsia" w:hint="eastAsia"/>
          <w:lang w:eastAsia="ko-KR"/>
        </w:rPr>
        <w:t>to select</w:t>
      </w:r>
      <w:r w:rsidR="00A4210C" w:rsidRPr="00434508">
        <w:rPr>
          <w:rFonts w:eastAsiaTheme="minorEastAsia" w:hint="eastAsia"/>
          <w:lang w:eastAsia="ko-KR"/>
        </w:rPr>
        <w:t xml:space="preserve"> which message is used to provide the intended service area.</w:t>
      </w:r>
      <w:r w:rsidR="00D7323D" w:rsidRPr="00434508">
        <w:rPr>
          <w:rFonts w:eastAsiaTheme="minorEastAsia" w:hint="eastAsia"/>
          <w:lang w:eastAsia="ko-KR"/>
        </w:rPr>
        <w:t xml:space="preserve"> The possible options are: SIB20/SIB21/</w:t>
      </w:r>
      <w:r w:rsidR="00D7323D" w:rsidRPr="00434508">
        <w:rPr>
          <w:rFonts w:eastAsiaTheme="minorEastAsia" w:hint="eastAsia"/>
          <w:i/>
          <w:iCs/>
          <w:lang w:eastAsia="ko-KR"/>
        </w:rPr>
        <w:t>MBSBroadcastConfiguration</w:t>
      </w:r>
      <w:r w:rsidR="00D7323D" w:rsidRPr="00434508">
        <w:rPr>
          <w:rFonts w:eastAsiaTheme="minorEastAsia" w:hint="eastAsia"/>
          <w:lang w:eastAsia="ko-KR"/>
        </w:rPr>
        <w:t xml:space="preserve">. </w:t>
      </w:r>
      <w:r w:rsidR="003C17B8" w:rsidRPr="00434508">
        <w:rPr>
          <w:rFonts w:eastAsiaTheme="minorEastAsia" w:hint="eastAsia"/>
          <w:lang w:eastAsia="ko-KR"/>
        </w:rPr>
        <w:t>F</w:t>
      </w:r>
      <w:r w:rsidR="005A0175" w:rsidRPr="00434508">
        <w:rPr>
          <w:rFonts w:eastAsiaTheme="minorEastAsia" w:hint="eastAsia"/>
          <w:lang w:eastAsia="ko-KR"/>
        </w:rPr>
        <w:t xml:space="preserve">or UE supporting </w:t>
      </w:r>
      <w:r w:rsidR="001542C0" w:rsidRPr="00434508">
        <w:rPr>
          <w:rFonts w:eastAsiaTheme="minorEastAsia" w:hint="eastAsia"/>
          <w:lang w:eastAsia="ko-KR"/>
        </w:rPr>
        <w:t>broadcast service in NTN</w:t>
      </w:r>
      <w:r w:rsidR="005A0175" w:rsidRPr="00434508">
        <w:rPr>
          <w:rFonts w:eastAsiaTheme="minorEastAsia" w:hint="eastAsia"/>
          <w:lang w:eastAsia="ko-KR"/>
        </w:rPr>
        <w:t xml:space="preserve"> feature, </w:t>
      </w:r>
      <w:r w:rsidR="007A5071" w:rsidRPr="00434508">
        <w:rPr>
          <w:rFonts w:eastAsiaTheme="minorEastAsia" w:hint="eastAsia"/>
          <w:lang w:eastAsia="ko-KR"/>
        </w:rPr>
        <w:t xml:space="preserve">the intended service area is not related to any other information included in SIB20 </w:t>
      </w:r>
      <w:r w:rsidR="007A1550" w:rsidRPr="00434508">
        <w:rPr>
          <w:rFonts w:eastAsiaTheme="minorEastAsia" w:hint="eastAsia"/>
          <w:lang w:eastAsia="ko-KR"/>
        </w:rPr>
        <w:t>and</w:t>
      </w:r>
      <w:r w:rsidR="007A5071" w:rsidRPr="00434508">
        <w:rPr>
          <w:rFonts w:eastAsiaTheme="minorEastAsia" w:hint="eastAsia"/>
          <w:lang w:eastAsia="ko-KR"/>
        </w:rPr>
        <w:t xml:space="preserve"> SIB21</w:t>
      </w:r>
      <w:r w:rsidR="007A5071" w:rsidRPr="00434508">
        <w:rPr>
          <w:rFonts w:eastAsiaTheme="minorEastAsia"/>
          <w:lang w:eastAsia="ko-KR"/>
        </w:rPr>
        <w:t xml:space="preserve">. </w:t>
      </w:r>
      <w:r w:rsidR="00EF1F42" w:rsidRPr="00434508">
        <w:rPr>
          <w:rFonts w:eastAsiaTheme="minorEastAsia"/>
          <w:lang w:eastAsia="ko-KR"/>
        </w:rPr>
        <w:t xml:space="preserve">UE </w:t>
      </w:r>
      <w:r w:rsidR="00DC1E88" w:rsidRPr="00434508">
        <w:rPr>
          <w:rFonts w:eastAsiaTheme="minorEastAsia" w:hint="eastAsia"/>
          <w:lang w:eastAsia="ko-KR"/>
        </w:rPr>
        <w:t xml:space="preserve">is </w:t>
      </w:r>
      <w:r w:rsidR="00DC1E88" w:rsidRPr="00434508">
        <w:rPr>
          <w:rFonts w:eastAsiaTheme="minorEastAsia"/>
          <w:lang w:eastAsia="ko-KR"/>
        </w:rPr>
        <w:t>still</w:t>
      </w:r>
      <w:r w:rsidR="00DC1E88" w:rsidRPr="00434508">
        <w:rPr>
          <w:rFonts w:eastAsiaTheme="minorEastAsia" w:hint="eastAsia"/>
          <w:lang w:eastAsia="ko-KR"/>
        </w:rPr>
        <w:t xml:space="preserve"> possible to</w:t>
      </w:r>
      <w:r w:rsidR="00EF1F42" w:rsidRPr="00434508">
        <w:rPr>
          <w:rFonts w:eastAsiaTheme="minorEastAsia"/>
          <w:lang w:eastAsia="ko-KR"/>
        </w:rPr>
        <w:t xml:space="preserve"> acquire MCCH information</w:t>
      </w:r>
      <w:r w:rsidR="00A21BEE" w:rsidRPr="00434508">
        <w:rPr>
          <w:rFonts w:eastAsiaTheme="minorEastAsia" w:hint="eastAsia"/>
          <w:lang w:eastAsia="ko-KR"/>
        </w:rPr>
        <w:t xml:space="preserve"> wihtin the cell coverage</w:t>
      </w:r>
      <w:r w:rsidR="00EF1F42" w:rsidRPr="00434508">
        <w:rPr>
          <w:rFonts w:eastAsiaTheme="minorEastAsia"/>
          <w:lang w:eastAsia="ko-KR"/>
        </w:rPr>
        <w:t>.</w:t>
      </w:r>
      <w:r w:rsidR="00EF1F42" w:rsidRPr="00434508">
        <w:rPr>
          <w:rFonts w:eastAsiaTheme="minorEastAsia" w:hint="eastAsia"/>
          <w:lang w:eastAsia="ko-KR"/>
        </w:rPr>
        <w:t xml:space="preserve"> </w:t>
      </w:r>
      <w:r w:rsidR="00097571" w:rsidRPr="00434508">
        <w:rPr>
          <w:rFonts w:eastAsiaTheme="minorEastAsia" w:hint="eastAsia"/>
          <w:lang w:eastAsia="ko-KR"/>
        </w:rPr>
        <w:t xml:space="preserve">The intended service area is not needed to </w:t>
      </w:r>
      <w:r w:rsidR="00A21BEE" w:rsidRPr="00434508">
        <w:rPr>
          <w:rFonts w:eastAsiaTheme="minorEastAsia" w:hint="eastAsia"/>
          <w:lang w:eastAsia="ko-KR"/>
        </w:rPr>
        <w:t>acquire MCCH information</w:t>
      </w:r>
      <w:r w:rsidR="00097571" w:rsidRPr="00434508">
        <w:rPr>
          <w:rFonts w:eastAsiaTheme="minorEastAsia" w:hint="eastAsia"/>
          <w:lang w:eastAsia="ko-KR"/>
        </w:rPr>
        <w:t xml:space="preserve">. </w:t>
      </w:r>
      <w:r w:rsidR="0084683C" w:rsidRPr="00434508">
        <w:rPr>
          <w:rFonts w:eastAsiaTheme="minorEastAsia" w:hint="eastAsia"/>
          <w:lang w:eastAsia="ko-KR"/>
        </w:rPr>
        <w:t>SIB20 contains the information required to acquire the MCCH/MTCH configuration for MBS broadcast</w:t>
      </w:r>
      <w:r w:rsidR="0084683C" w:rsidRPr="00434508">
        <w:rPr>
          <w:rFonts w:eastAsiaTheme="minorEastAsia"/>
          <w:lang w:eastAsia="ko-KR"/>
        </w:rPr>
        <w:t xml:space="preserve">. </w:t>
      </w:r>
      <w:r w:rsidR="007D694F" w:rsidRPr="00434508">
        <w:rPr>
          <w:rFonts w:eastAsiaTheme="minorEastAsia" w:hint="eastAsia"/>
          <w:lang w:eastAsia="ko-KR"/>
        </w:rPr>
        <w:t xml:space="preserve">Furthermore, </w:t>
      </w:r>
      <w:r w:rsidR="002B2CA2" w:rsidRPr="00434508">
        <w:rPr>
          <w:rFonts w:eastAsiaTheme="minorEastAsia" w:hint="eastAsia"/>
          <w:lang w:eastAsia="ko-KR"/>
        </w:rPr>
        <w:t xml:space="preserve">the intended service area is not associated with the frequency but broadcast service. </w:t>
      </w:r>
      <w:r w:rsidR="00007821" w:rsidRPr="00434508">
        <w:rPr>
          <w:rFonts w:eastAsiaTheme="minorEastAsia" w:hint="eastAsia"/>
          <w:lang w:eastAsia="ko-KR"/>
        </w:rPr>
        <w:t xml:space="preserve">SIB21 </w:t>
      </w:r>
      <w:r w:rsidR="0098440E" w:rsidRPr="00434508">
        <w:rPr>
          <w:rFonts w:eastAsiaTheme="minorEastAsia" w:hint="eastAsia"/>
          <w:lang w:eastAsia="ko-KR"/>
        </w:rPr>
        <w:t xml:space="preserve">contains </w:t>
      </w:r>
      <w:r w:rsidR="00F33439" w:rsidRPr="00434508">
        <w:rPr>
          <w:rFonts w:eastAsiaTheme="minorEastAsia" w:hint="eastAsia"/>
          <w:lang w:eastAsia="ko-KR"/>
        </w:rPr>
        <w:t xml:space="preserve">the mapping between the current and/or neighbouring carrier frequencies and MBS FSAI. </w:t>
      </w:r>
      <w:r w:rsidR="00F52B2A" w:rsidRPr="00434508">
        <w:rPr>
          <w:rFonts w:eastAsiaTheme="minorEastAsia" w:hint="eastAsia"/>
          <w:lang w:eastAsia="ko-KR"/>
        </w:rPr>
        <w:t>Therefore, i</w:t>
      </w:r>
      <w:r w:rsidR="004130E9" w:rsidRPr="00434508">
        <w:rPr>
          <w:rFonts w:eastAsiaTheme="minorEastAsia" w:hint="eastAsia"/>
          <w:lang w:eastAsia="ko-KR"/>
        </w:rPr>
        <w:t xml:space="preserve">t is not suitable to include the intended service area into </w:t>
      </w:r>
      <w:r w:rsidR="00E234F0" w:rsidRPr="00434508">
        <w:rPr>
          <w:rFonts w:eastAsiaTheme="minorEastAsia" w:hint="eastAsia"/>
          <w:lang w:eastAsia="ko-KR"/>
        </w:rPr>
        <w:t xml:space="preserve">SIB20 or </w:t>
      </w:r>
      <w:r w:rsidR="004130E9" w:rsidRPr="00434508">
        <w:rPr>
          <w:rFonts w:eastAsiaTheme="minorEastAsia" w:hint="eastAsia"/>
          <w:lang w:eastAsia="ko-KR"/>
        </w:rPr>
        <w:t>SIB21.</w:t>
      </w:r>
    </w:p>
    <w:p w14:paraId="171EC756" w14:textId="531BF21E" w:rsidR="003C17B8" w:rsidRPr="00434508" w:rsidRDefault="003C17B8" w:rsidP="003C17B8">
      <w:pPr>
        <w:pStyle w:val="1PropObs"/>
      </w:pPr>
      <w:r w:rsidRPr="00434508">
        <w:t xml:space="preserve">Observation </w:t>
      </w:r>
      <w:r w:rsidRPr="00434508">
        <w:rPr>
          <w:rFonts w:hint="eastAsia"/>
        </w:rPr>
        <w:t>1</w:t>
      </w:r>
      <w:r w:rsidRPr="00434508">
        <w:tab/>
        <w:t xml:space="preserve"> </w:t>
      </w:r>
      <w:r w:rsidR="00B40672" w:rsidRPr="00434508">
        <w:rPr>
          <w:rFonts w:hint="eastAsia"/>
        </w:rPr>
        <w:t>The intended service area is not needed for acquiring MCCH/MTCH</w:t>
      </w:r>
      <w:r w:rsidR="00AD2D6C" w:rsidRPr="00434508">
        <w:rPr>
          <w:rFonts w:hint="eastAsia"/>
        </w:rPr>
        <w:t xml:space="preserve"> information</w:t>
      </w:r>
      <w:r w:rsidR="00B40672" w:rsidRPr="00434508">
        <w:rPr>
          <w:rFonts w:hint="eastAsia"/>
        </w:rPr>
        <w:t xml:space="preserve">. Furthermore, it is associated with broadcast service </w:t>
      </w:r>
      <w:proofErr w:type="gramStart"/>
      <w:r w:rsidR="00B40672" w:rsidRPr="00434508">
        <w:rPr>
          <w:rFonts w:hint="eastAsia"/>
        </w:rPr>
        <w:t>session</w:t>
      </w:r>
      <w:proofErr w:type="gramEnd"/>
      <w:r w:rsidR="00B40672" w:rsidRPr="00434508">
        <w:rPr>
          <w:rFonts w:hint="eastAsia"/>
        </w:rPr>
        <w:t>, not frequency.</w:t>
      </w:r>
    </w:p>
    <w:p w14:paraId="5C285BCB" w14:textId="35D101CC" w:rsidR="003C17B8" w:rsidRPr="00434508" w:rsidRDefault="003C17B8" w:rsidP="007A5071">
      <w:pPr>
        <w:spacing w:before="120"/>
        <w:ind w:firstLine="284"/>
        <w:jc w:val="both"/>
        <w:rPr>
          <w:rFonts w:eastAsiaTheme="minorEastAsia"/>
          <w:i/>
          <w:iCs/>
          <w:lang w:eastAsia="ko-KR"/>
        </w:rPr>
      </w:pPr>
      <w:r w:rsidRPr="00434508">
        <w:rPr>
          <w:rFonts w:eastAsiaTheme="minorEastAsia"/>
          <w:lang w:eastAsia="ko-KR"/>
        </w:rPr>
        <w:t xml:space="preserve">Two options other than </w:t>
      </w:r>
      <w:r w:rsidRPr="00434508">
        <w:rPr>
          <w:rFonts w:eastAsiaTheme="minorEastAsia"/>
          <w:i/>
          <w:iCs/>
          <w:lang w:eastAsia="ko-KR"/>
        </w:rPr>
        <w:t>MBSBroadcastConfiguration</w:t>
      </w:r>
      <w:r w:rsidRPr="00434508">
        <w:rPr>
          <w:rFonts w:eastAsiaTheme="minorEastAsia"/>
          <w:lang w:eastAsia="ko-KR"/>
        </w:rPr>
        <w:t xml:space="preserve"> affect all NTN UEs camping on the serving cell although some UEs that does not support broadcast service in NTN feature. Let us assume that the intended service area is provided via system information other than </w:t>
      </w:r>
      <w:r w:rsidRPr="00434508">
        <w:rPr>
          <w:rFonts w:eastAsiaTheme="minorEastAsia"/>
          <w:i/>
          <w:iCs/>
          <w:lang w:eastAsia="ko-KR"/>
        </w:rPr>
        <w:t>MBSBraodcastConfiguration</w:t>
      </w:r>
      <w:r w:rsidRPr="00434508">
        <w:rPr>
          <w:rFonts w:eastAsiaTheme="minorEastAsia"/>
          <w:lang w:eastAsia="ko-KR"/>
        </w:rPr>
        <w:t xml:space="preserve">. The UEs not supporting broadcast service in NTN feature will suffer from redundant </w:t>
      </w:r>
      <w:r w:rsidR="007B4398" w:rsidRPr="00434508">
        <w:rPr>
          <w:rFonts w:eastAsiaTheme="minorEastAsia" w:hint="eastAsia"/>
          <w:lang w:eastAsia="ko-KR"/>
        </w:rPr>
        <w:t>SIB1</w:t>
      </w:r>
      <w:r w:rsidRPr="00434508">
        <w:rPr>
          <w:rFonts w:eastAsiaTheme="minorEastAsia"/>
          <w:lang w:eastAsia="ko-KR"/>
        </w:rPr>
        <w:t xml:space="preserve"> acquisition when the</w:t>
      </w:r>
      <w:r w:rsidR="00725C1B" w:rsidRPr="00434508">
        <w:rPr>
          <w:rFonts w:eastAsiaTheme="minorEastAsia" w:hint="eastAsia"/>
          <w:lang w:eastAsia="ko-KR"/>
        </w:rPr>
        <w:t xml:space="preserve"> information of the</w:t>
      </w:r>
      <w:r w:rsidRPr="00434508">
        <w:rPr>
          <w:rFonts w:eastAsiaTheme="minorEastAsia"/>
          <w:lang w:eastAsia="ko-KR"/>
        </w:rPr>
        <w:t xml:space="preserve"> intended service area is changed.</w:t>
      </w:r>
    </w:p>
    <w:p w14:paraId="1D80B1B8" w14:textId="518BF2E4" w:rsidR="00365C29" w:rsidRPr="00434508" w:rsidRDefault="00365C29" w:rsidP="00365C29">
      <w:pPr>
        <w:pStyle w:val="1PropObs"/>
      </w:pPr>
      <w:r w:rsidRPr="00434508">
        <w:rPr>
          <w:rFonts w:hint="eastAsia"/>
        </w:rPr>
        <w:t>Observation 2</w:t>
      </w:r>
      <w:r w:rsidRPr="00434508">
        <w:tab/>
        <w:t xml:space="preserve">The UEs not supporting broadcast service in NTN feature will suffer from redundant system information acquisition due to </w:t>
      </w:r>
      <w:r w:rsidR="00E13AA6" w:rsidRPr="00434508">
        <w:rPr>
          <w:rFonts w:hint="eastAsia"/>
        </w:rPr>
        <w:t xml:space="preserve">the change of the information of the </w:t>
      </w:r>
      <w:r w:rsidRPr="00434508">
        <w:t>intended service area if the intended service area is provided via SIB20 or SIB21.</w:t>
      </w:r>
    </w:p>
    <w:p w14:paraId="7D468723" w14:textId="790E109F" w:rsidR="007D4A4D" w:rsidRPr="00434508" w:rsidRDefault="002A4A65" w:rsidP="007A5071">
      <w:pPr>
        <w:spacing w:before="120"/>
        <w:ind w:firstLine="284"/>
        <w:jc w:val="both"/>
        <w:rPr>
          <w:rFonts w:eastAsiaTheme="minorEastAsia"/>
          <w:lang w:eastAsia="ko-KR"/>
        </w:rPr>
      </w:pPr>
      <w:r w:rsidRPr="00434508">
        <w:rPr>
          <w:rFonts w:eastAsiaTheme="minorEastAsia" w:hint="eastAsia"/>
          <w:i/>
          <w:iCs/>
          <w:lang w:eastAsia="ko-KR"/>
        </w:rPr>
        <w:lastRenderedPageBreak/>
        <w:t>MBSBroadcastConfiguration</w:t>
      </w:r>
      <w:r w:rsidRPr="00434508">
        <w:rPr>
          <w:rFonts w:eastAsiaTheme="minorEastAsia" w:hint="eastAsia"/>
          <w:lang w:eastAsia="ko-KR"/>
        </w:rPr>
        <w:t xml:space="preserve"> provides the information associated with the broadcast session. </w:t>
      </w:r>
      <w:r w:rsidR="00B952A7" w:rsidRPr="00434508">
        <w:rPr>
          <w:rFonts w:eastAsiaTheme="minorEastAsia" w:hint="eastAsia"/>
          <w:lang w:eastAsia="ko-KR"/>
        </w:rPr>
        <w:t xml:space="preserve">We expect that there is smallest impact if the intended service area is provided via </w:t>
      </w:r>
      <w:r w:rsidR="00B952A7" w:rsidRPr="00434508">
        <w:rPr>
          <w:rFonts w:eastAsiaTheme="minorEastAsia" w:hint="eastAsia"/>
          <w:i/>
          <w:iCs/>
          <w:lang w:eastAsia="ko-KR"/>
        </w:rPr>
        <w:t xml:space="preserve">MBSBroadcastConfiguration </w:t>
      </w:r>
      <w:r w:rsidR="00B952A7" w:rsidRPr="00434508">
        <w:rPr>
          <w:rFonts w:eastAsiaTheme="minorEastAsia" w:hint="eastAsia"/>
          <w:lang w:eastAsia="ko-KR"/>
        </w:rPr>
        <w:t>rath</w:t>
      </w:r>
      <w:r w:rsidR="002D37BC" w:rsidRPr="00434508">
        <w:rPr>
          <w:rFonts w:eastAsiaTheme="minorEastAsia" w:hint="eastAsia"/>
          <w:lang w:eastAsia="ko-KR"/>
        </w:rPr>
        <w:t>er</w:t>
      </w:r>
      <w:r w:rsidR="00B952A7" w:rsidRPr="00434508">
        <w:rPr>
          <w:rFonts w:eastAsiaTheme="minorEastAsia" w:hint="eastAsia"/>
          <w:lang w:eastAsia="ko-KR"/>
        </w:rPr>
        <w:t xml:space="preserve"> </w:t>
      </w:r>
      <w:r w:rsidR="00B952A7" w:rsidRPr="00434508">
        <w:rPr>
          <w:rFonts w:eastAsiaTheme="minorEastAsia"/>
          <w:lang w:eastAsia="ko-KR"/>
        </w:rPr>
        <w:t>than</w:t>
      </w:r>
      <w:r w:rsidR="00B952A7" w:rsidRPr="00434508">
        <w:rPr>
          <w:rFonts w:eastAsiaTheme="minorEastAsia" w:hint="eastAsia"/>
          <w:lang w:eastAsia="ko-KR"/>
        </w:rPr>
        <w:t xml:space="preserve"> two options.</w:t>
      </w:r>
    </w:p>
    <w:p w14:paraId="02B79125" w14:textId="74793644" w:rsidR="007D4A4D" w:rsidRPr="00434508" w:rsidRDefault="005B672E" w:rsidP="005B672E">
      <w:pPr>
        <w:pStyle w:val="1PropObs"/>
      </w:pPr>
      <w:r w:rsidRPr="00434508">
        <w:t>Proposal 1</w:t>
      </w:r>
      <w:r w:rsidRPr="00434508">
        <w:tab/>
      </w:r>
      <w:r w:rsidR="00667B66" w:rsidRPr="00434508">
        <w:rPr>
          <w:rFonts w:hint="eastAsia"/>
        </w:rPr>
        <w:t xml:space="preserve">The intended service area is provided via </w:t>
      </w:r>
      <w:r w:rsidR="00667B66" w:rsidRPr="00434508">
        <w:rPr>
          <w:rFonts w:hint="eastAsia"/>
          <w:i/>
          <w:iCs/>
        </w:rPr>
        <w:t xml:space="preserve">MBSBroadcastConfiguration </w:t>
      </w:r>
      <w:r w:rsidR="00667B66" w:rsidRPr="00434508">
        <w:rPr>
          <w:rFonts w:hint="eastAsia"/>
        </w:rPr>
        <w:t>message.</w:t>
      </w:r>
    </w:p>
    <w:p w14:paraId="43B7AE27" w14:textId="77777777" w:rsidR="00B57F23" w:rsidRPr="00434508" w:rsidRDefault="00B57F23" w:rsidP="005B672E">
      <w:pPr>
        <w:pStyle w:val="1PropObs"/>
      </w:pPr>
    </w:p>
    <w:p w14:paraId="19F875A9" w14:textId="47F377B6" w:rsidR="003E45EE" w:rsidRPr="00434508" w:rsidRDefault="00831832" w:rsidP="003E45EE">
      <w:pPr>
        <w:spacing w:before="120"/>
        <w:ind w:firstLine="284"/>
        <w:jc w:val="both"/>
        <w:rPr>
          <w:rFonts w:eastAsiaTheme="minorEastAsia"/>
          <w:color w:val="4472C4" w:themeColor="accent5"/>
          <w:lang w:val="en-US" w:eastAsia="ko-KR"/>
        </w:rPr>
      </w:pPr>
      <w:r w:rsidRPr="00434508">
        <w:rPr>
          <w:rFonts w:eastAsiaTheme="minorEastAsia" w:hint="eastAsia"/>
          <w:lang w:eastAsia="ko-KR"/>
        </w:rPr>
        <w:t xml:space="preserve">Now we discuss how to implement the intended service area within </w:t>
      </w:r>
      <w:r w:rsidRPr="00434508">
        <w:rPr>
          <w:rFonts w:eastAsiaTheme="minorEastAsia" w:hint="eastAsia"/>
          <w:i/>
          <w:iCs/>
          <w:lang w:eastAsia="ko-KR"/>
        </w:rPr>
        <w:t>MBSBroadca</w:t>
      </w:r>
      <w:r w:rsidR="00052E92" w:rsidRPr="00434508">
        <w:rPr>
          <w:rFonts w:eastAsiaTheme="minorEastAsia" w:hint="eastAsia"/>
          <w:i/>
          <w:iCs/>
          <w:lang w:eastAsia="ko-KR"/>
        </w:rPr>
        <w:t>s</w:t>
      </w:r>
      <w:r w:rsidRPr="00434508">
        <w:rPr>
          <w:rFonts w:eastAsiaTheme="minorEastAsia" w:hint="eastAsia"/>
          <w:i/>
          <w:iCs/>
          <w:lang w:eastAsia="ko-KR"/>
        </w:rPr>
        <w:t xml:space="preserve">tConfiguration </w:t>
      </w:r>
      <w:r w:rsidRPr="00434508">
        <w:rPr>
          <w:rFonts w:eastAsiaTheme="minorEastAsia" w:hint="eastAsia"/>
          <w:lang w:eastAsia="ko-KR"/>
        </w:rPr>
        <w:t>message.</w:t>
      </w:r>
      <w:r w:rsidR="00E743B0" w:rsidRPr="00434508">
        <w:rPr>
          <w:rFonts w:eastAsiaTheme="minorEastAsia" w:hint="eastAsia"/>
          <w:lang w:eastAsia="ko-KR"/>
        </w:rPr>
        <w:t xml:space="preserve"> The mutliple broadcast services can be associated to a sinlge service area. It is efficient to contain ID of the intended service area into the broadcast session information to prevent duplicate signalling. The intended service area is provided by the list. The broadcast MBS session information refers associated intended service area as bit string.</w:t>
      </w:r>
    </w:p>
    <w:p w14:paraId="21E2FB41" w14:textId="0900C9C2" w:rsidR="00BB5149" w:rsidRPr="00434508" w:rsidRDefault="009F0663" w:rsidP="00D80CFE">
      <w:pPr>
        <w:pStyle w:val="1PropObs"/>
      </w:pPr>
      <w:r w:rsidRPr="00434508">
        <w:t xml:space="preserve">Proposal </w:t>
      </w:r>
      <w:r w:rsidR="009C51E5" w:rsidRPr="00434508">
        <w:rPr>
          <w:rFonts w:hint="eastAsia"/>
        </w:rPr>
        <w:t>2</w:t>
      </w:r>
      <w:r w:rsidRPr="00434508">
        <w:tab/>
        <w:t xml:space="preserve">The intended service area is provided </w:t>
      </w:r>
      <w:r w:rsidR="008C332F" w:rsidRPr="00434508">
        <w:rPr>
          <w:rFonts w:hint="eastAsia"/>
        </w:rPr>
        <w:t>with the list</w:t>
      </w:r>
      <w:r w:rsidRPr="00434508">
        <w:t>.</w:t>
      </w:r>
      <w:r w:rsidRPr="00434508">
        <w:rPr>
          <w:rFonts w:hint="eastAsia"/>
        </w:rPr>
        <w:t xml:space="preserve"> </w:t>
      </w:r>
      <w:r w:rsidR="00BB5149" w:rsidRPr="00434508">
        <w:rPr>
          <w:rFonts w:hint="eastAsia"/>
        </w:rPr>
        <w:t>Adopt Text Proposal 1 as a baseline.</w:t>
      </w:r>
    </w:p>
    <w:p w14:paraId="0314AB42" w14:textId="29C6CF83" w:rsidR="000A27FC" w:rsidRPr="00434508" w:rsidRDefault="000F1DC5" w:rsidP="00D80CFE">
      <w:pPr>
        <w:pStyle w:val="1PropObs"/>
      </w:pPr>
      <w:r w:rsidRPr="00434508">
        <w:rPr>
          <w:rFonts w:hint="eastAsia"/>
        </w:rPr>
        <w:t xml:space="preserve">Proposal </w:t>
      </w:r>
      <w:r w:rsidR="009C51E5" w:rsidRPr="00434508">
        <w:rPr>
          <w:rFonts w:hint="eastAsia"/>
        </w:rPr>
        <w:t>3</w:t>
      </w:r>
      <w:r w:rsidRPr="00434508">
        <w:tab/>
      </w:r>
      <w:r w:rsidR="00E20346" w:rsidRPr="00434508">
        <w:rPr>
          <w:rFonts w:hint="eastAsia"/>
          <w:i/>
          <w:iCs/>
        </w:rPr>
        <w:t>MBS-SessionInfo</w:t>
      </w:r>
      <w:r w:rsidR="00E20346" w:rsidRPr="00434508">
        <w:rPr>
          <w:rFonts w:hint="eastAsia"/>
        </w:rPr>
        <w:t xml:space="preserve"> </w:t>
      </w:r>
      <w:r w:rsidR="002B2302" w:rsidRPr="00434508">
        <w:t>refers to</w:t>
      </w:r>
      <w:r w:rsidR="00E20346" w:rsidRPr="00434508">
        <w:rPr>
          <w:rFonts w:hint="eastAsia"/>
        </w:rPr>
        <w:t xml:space="preserve"> </w:t>
      </w:r>
      <w:r w:rsidR="001E2EEB" w:rsidRPr="00434508">
        <w:t>the associated</w:t>
      </w:r>
      <w:r w:rsidR="00E20346" w:rsidRPr="00434508">
        <w:rPr>
          <w:rFonts w:hint="eastAsia"/>
        </w:rPr>
        <w:t xml:space="preserve"> service area in the list</w:t>
      </w:r>
      <w:r w:rsidRPr="00434508">
        <w:rPr>
          <w:rFonts w:hint="eastAsia"/>
        </w:rPr>
        <w:t xml:space="preserve"> </w:t>
      </w:r>
      <w:r w:rsidR="000A27FC" w:rsidRPr="00434508">
        <w:rPr>
          <w:rFonts w:hint="eastAsia"/>
        </w:rPr>
        <w:t>by bi</w:t>
      </w:r>
      <w:r w:rsidR="00040565" w:rsidRPr="00434508">
        <w:rPr>
          <w:rFonts w:hint="eastAsia"/>
        </w:rPr>
        <w:t>tmap</w:t>
      </w:r>
      <w:r w:rsidR="00D80CFE" w:rsidRPr="00434508">
        <w:rPr>
          <w:rFonts w:hint="eastAsia"/>
        </w:rPr>
        <w:t xml:space="preserve">. </w:t>
      </w:r>
      <w:r w:rsidR="00BB5149" w:rsidRPr="00434508">
        <w:rPr>
          <w:rFonts w:hint="eastAsia"/>
        </w:rPr>
        <w:t>Adopt Text Proposal 2 as a baseline</w:t>
      </w:r>
      <w:r w:rsidR="00AA6879" w:rsidRPr="00434508">
        <w:rPr>
          <w:rFonts w:hint="eastAsia"/>
        </w:rPr>
        <w:t>.</w:t>
      </w:r>
    </w:p>
    <w:p w14:paraId="6790431C" w14:textId="31B3511E" w:rsidR="007D70EC" w:rsidRPr="00434508" w:rsidRDefault="001873AD" w:rsidP="007D70EC">
      <w:pPr>
        <w:spacing w:before="120"/>
        <w:ind w:firstLine="284"/>
        <w:jc w:val="both"/>
        <w:rPr>
          <w:rFonts w:eastAsiaTheme="minorEastAsia"/>
          <w:lang w:eastAsia="ko-KR"/>
        </w:rPr>
      </w:pPr>
      <w:r w:rsidRPr="00434508">
        <w:rPr>
          <w:rFonts w:eastAsiaTheme="minorEastAsia"/>
          <w:lang w:eastAsia="ko-KR"/>
        </w:rPr>
        <w:t xml:space="preserve">According to the agreement of the last meeting, </w:t>
      </w:r>
      <w:r w:rsidR="00493001" w:rsidRPr="00434508">
        <w:rPr>
          <w:rFonts w:eastAsiaTheme="minorEastAsia"/>
          <w:lang w:eastAsia="ko-KR"/>
        </w:rPr>
        <w:t xml:space="preserve">the format of the intended service area </w:t>
      </w:r>
      <w:r w:rsidR="00493001" w:rsidRPr="00434508">
        <w:rPr>
          <w:rFonts w:eastAsiaTheme="minorEastAsia" w:hint="eastAsia"/>
          <w:lang w:eastAsia="ko-KR"/>
        </w:rPr>
        <w:t>can be provided as a form of circle shape or polygon. As the format has two choices</w:t>
      </w:r>
      <w:r w:rsidR="00506E58" w:rsidRPr="00434508">
        <w:rPr>
          <w:rFonts w:eastAsiaTheme="minorEastAsia" w:hint="eastAsia"/>
          <w:lang w:eastAsia="ko-KR"/>
        </w:rPr>
        <w:t xml:space="preserve">, </w:t>
      </w:r>
      <w:r w:rsidR="00E94958" w:rsidRPr="00434508">
        <w:rPr>
          <w:rFonts w:eastAsiaTheme="minorEastAsia"/>
          <w:lang w:eastAsia="ko-KR"/>
        </w:rPr>
        <w:t xml:space="preserve">RAN2 can reuse </w:t>
      </w:r>
      <w:r w:rsidR="00BE0C16" w:rsidRPr="00434508">
        <w:rPr>
          <w:rFonts w:eastAsiaTheme="minorEastAsia"/>
          <w:lang w:eastAsia="ko-KR"/>
        </w:rPr>
        <w:t xml:space="preserve">to define the </w:t>
      </w:r>
      <w:r w:rsidR="00493001" w:rsidRPr="00434508">
        <w:rPr>
          <w:rFonts w:eastAsiaTheme="minorEastAsia" w:hint="eastAsia"/>
          <w:lang w:eastAsia="ko-KR"/>
        </w:rPr>
        <w:t xml:space="preserve">signalling </w:t>
      </w:r>
      <w:r w:rsidR="00BE0C16" w:rsidRPr="00434508">
        <w:rPr>
          <w:rFonts w:eastAsiaTheme="minorEastAsia"/>
          <w:lang w:eastAsia="ko-KR"/>
        </w:rPr>
        <w:t xml:space="preserve">of the intended service area as </w:t>
      </w:r>
      <w:r w:rsidR="00E94958" w:rsidRPr="00434508">
        <w:rPr>
          <w:rFonts w:eastAsiaTheme="minorEastAsia"/>
          <w:lang w:eastAsia="ko-KR"/>
        </w:rPr>
        <w:t xml:space="preserve">the </w:t>
      </w:r>
      <w:r w:rsidR="009515AD" w:rsidRPr="00434508">
        <w:rPr>
          <w:rFonts w:eastAsiaTheme="minorEastAsia"/>
          <w:lang w:eastAsia="ko-KR"/>
        </w:rPr>
        <w:t>existing “Warning Area Coordinates” in TS 38.413</w:t>
      </w:r>
      <w:r w:rsidR="00BE0C16" w:rsidRPr="00434508">
        <w:rPr>
          <w:rFonts w:eastAsiaTheme="minorEastAsia"/>
          <w:lang w:eastAsia="ko-KR"/>
        </w:rPr>
        <w:t>, similarly to CMAS in SIB8</w:t>
      </w:r>
      <w:r w:rsidR="00493001" w:rsidRPr="00434508">
        <w:rPr>
          <w:rFonts w:eastAsiaTheme="minorEastAsia" w:hint="eastAsia"/>
          <w:lang w:eastAsia="ko-KR"/>
        </w:rPr>
        <w:t xml:space="preserve">. </w:t>
      </w:r>
      <w:r w:rsidR="00493001" w:rsidRPr="00434508">
        <w:rPr>
          <w:rFonts w:eastAsiaTheme="minorEastAsia"/>
          <w:lang w:eastAsia="ko-KR"/>
        </w:rPr>
        <w:t>“</w:t>
      </w:r>
      <w:r w:rsidR="00493001" w:rsidRPr="00434508">
        <w:rPr>
          <w:rFonts w:eastAsiaTheme="minorEastAsia" w:hint="eastAsia"/>
          <w:lang w:eastAsia="ko-KR"/>
        </w:rPr>
        <w:t>Warning Area Coordinates</w:t>
      </w:r>
      <w:r w:rsidR="00493001" w:rsidRPr="00434508">
        <w:rPr>
          <w:rFonts w:eastAsiaTheme="minorEastAsia"/>
          <w:lang w:eastAsia="ko-KR"/>
        </w:rPr>
        <w:t>”</w:t>
      </w:r>
      <w:r w:rsidR="00493001" w:rsidRPr="00434508">
        <w:rPr>
          <w:rFonts w:eastAsiaTheme="minorEastAsia" w:hint="eastAsia"/>
          <w:lang w:eastAsia="ko-KR"/>
        </w:rPr>
        <w:t xml:space="preserve"> can represent both circle shape </w:t>
      </w:r>
      <w:r w:rsidR="00434508" w:rsidRPr="00434508">
        <w:rPr>
          <w:rFonts w:eastAsiaTheme="minorEastAsia"/>
          <w:lang w:eastAsia="ko-KR"/>
        </w:rPr>
        <w:t>and</w:t>
      </w:r>
      <w:r w:rsidR="00493001" w:rsidRPr="00434508">
        <w:rPr>
          <w:rFonts w:eastAsiaTheme="minorEastAsia" w:hint="eastAsia"/>
          <w:lang w:eastAsia="ko-KR"/>
        </w:rPr>
        <w:t xml:space="preserve"> polygon shape.</w:t>
      </w:r>
    </w:p>
    <w:p w14:paraId="37CA849E" w14:textId="00F64FB7" w:rsidR="00E24AFE" w:rsidRPr="00434508" w:rsidRDefault="0068414C" w:rsidP="00EC05CF">
      <w:pPr>
        <w:pStyle w:val="1PropObs"/>
      </w:pPr>
      <w:r w:rsidRPr="00434508">
        <w:t xml:space="preserve">Proposal </w:t>
      </w:r>
      <w:r w:rsidR="007C2028" w:rsidRPr="00434508">
        <w:rPr>
          <w:rFonts w:hint="eastAsia"/>
        </w:rPr>
        <w:t>4</w:t>
      </w:r>
      <w:r w:rsidRPr="00434508">
        <w:tab/>
      </w:r>
      <w:r w:rsidR="00DF0EA4" w:rsidRPr="00434508">
        <w:t xml:space="preserve">The </w:t>
      </w:r>
      <w:r w:rsidR="00493001" w:rsidRPr="00434508">
        <w:rPr>
          <w:rFonts w:hint="eastAsia"/>
        </w:rPr>
        <w:t>signalling</w:t>
      </w:r>
      <w:r w:rsidR="00493001" w:rsidRPr="00434508">
        <w:t xml:space="preserve"> </w:t>
      </w:r>
      <w:r w:rsidR="00DF0EA4" w:rsidRPr="00434508">
        <w:t xml:space="preserve">of the intended service area </w:t>
      </w:r>
      <w:r w:rsidR="008C2E00" w:rsidRPr="00434508">
        <w:t xml:space="preserve">can be defined as Warning Area Coordinates </w:t>
      </w:r>
      <w:r w:rsidR="00726635" w:rsidRPr="00434508">
        <w:t xml:space="preserve">in CMAS </w:t>
      </w:r>
      <w:r w:rsidR="008C2E00" w:rsidRPr="00434508">
        <w:t>that can be represented as circle or geo</w:t>
      </w:r>
      <w:r w:rsidR="00E84812" w:rsidRPr="00434508">
        <w:t>g</w:t>
      </w:r>
      <w:r w:rsidR="008C2E00" w:rsidRPr="00434508">
        <w:t>raphical shape</w:t>
      </w:r>
      <w:r w:rsidR="00DF0EA4" w:rsidRPr="00434508">
        <w:t>.</w:t>
      </w:r>
      <w:r w:rsidR="00EC05CF" w:rsidRPr="00434508">
        <w:t xml:space="preserve"> </w:t>
      </w:r>
      <w:r w:rsidR="00E24AFE" w:rsidRPr="00434508">
        <w:t xml:space="preserve">Adopt Text Proposal </w:t>
      </w:r>
      <w:r w:rsidR="00D62AE0" w:rsidRPr="00434508">
        <w:t>3</w:t>
      </w:r>
      <w:r w:rsidR="00E24AFE" w:rsidRPr="00434508">
        <w:t xml:space="preserve"> as a baseline </w:t>
      </w:r>
      <w:r w:rsidR="002F02BC" w:rsidRPr="00434508">
        <w:t>to</w:t>
      </w:r>
      <w:r w:rsidR="00E24AFE" w:rsidRPr="00434508">
        <w:t xml:space="preserve"> introduc</w:t>
      </w:r>
      <w:r w:rsidR="002F02BC" w:rsidRPr="00434508">
        <w:t>e</w:t>
      </w:r>
      <w:r w:rsidR="00E24AFE" w:rsidRPr="00434508">
        <w:t xml:space="preserve"> the </w:t>
      </w:r>
      <w:r w:rsidR="00ED74B2" w:rsidRPr="00434508">
        <w:t xml:space="preserve">format of </w:t>
      </w:r>
      <w:r w:rsidR="00E650C1" w:rsidRPr="00434508">
        <w:t xml:space="preserve">the </w:t>
      </w:r>
      <w:r w:rsidR="00E24AFE" w:rsidRPr="00434508">
        <w:t>intended service area.</w:t>
      </w:r>
    </w:p>
    <w:p w14:paraId="4FF99359" w14:textId="77777777" w:rsidR="00B57F23" w:rsidRPr="00434508" w:rsidRDefault="00B57F23" w:rsidP="00EC05CF">
      <w:pPr>
        <w:pStyle w:val="1PropObs"/>
      </w:pPr>
    </w:p>
    <w:p w14:paraId="2BF1B352" w14:textId="5407164D" w:rsidR="00667B66" w:rsidRPr="00434508" w:rsidRDefault="00667B66" w:rsidP="00667B66">
      <w:pPr>
        <w:spacing w:before="120"/>
        <w:ind w:firstLine="284"/>
        <w:jc w:val="both"/>
        <w:rPr>
          <w:rFonts w:eastAsiaTheme="minorEastAsia"/>
          <w:lang w:eastAsia="ko-KR"/>
        </w:rPr>
      </w:pPr>
      <w:r w:rsidRPr="00434508">
        <w:rPr>
          <w:rFonts w:eastAsiaTheme="minorEastAsia" w:hint="eastAsia"/>
          <w:lang w:eastAsia="ko-KR"/>
        </w:rPr>
        <w:t>In RAN2#</w:t>
      </w:r>
      <w:r w:rsidR="00C02602" w:rsidRPr="00434508">
        <w:rPr>
          <w:rFonts w:eastAsiaTheme="minorEastAsia" w:hint="eastAsia"/>
          <w:lang w:eastAsia="ko-KR"/>
        </w:rPr>
        <w:t xml:space="preserve">127, RAN2 agreed </w:t>
      </w:r>
      <w:r w:rsidR="00C02602" w:rsidRPr="00434508">
        <w:rPr>
          <w:rFonts w:eastAsia="맑은 고딕"/>
        </w:rPr>
        <w:t>that when the UE is not in any intended service area of its interested broadcast services, the UE may not need to (re)acquire up-to-date MCCH.</w:t>
      </w:r>
      <w:r w:rsidR="00927C80" w:rsidRPr="00434508">
        <w:rPr>
          <w:rFonts w:eastAsia="맑은 고딕" w:hint="eastAsia"/>
          <w:lang w:eastAsia="ko-KR"/>
        </w:rPr>
        <w:t xml:space="preserve"> </w:t>
      </w:r>
      <w:r w:rsidR="00CF073C" w:rsidRPr="00434508">
        <w:rPr>
          <w:rFonts w:eastAsia="맑은 고딕" w:hint="eastAsia"/>
          <w:lang w:eastAsia="ko-KR"/>
        </w:rPr>
        <w:t xml:space="preserve">And RAN2 also agreed </w:t>
      </w:r>
      <w:r w:rsidR="00A32E64" w:rsidRPr="00434508">
        <w:rPr>
          <w:rFonts w:eastAsia="맑은 고딕" w:hint="eastAsia"/>
          <w:lang w:eastAsia="ko-KR"/>
        </w:rPr>
        <w:t xml:space="preserve">that </w:t>
      </w:r>
      <w:r w:rsidR="00753BA8" w:rsidRPr="00434508">
        <w:rPr>
          <w:rFonts w:eastAsia="맑은 고딕" w:hint="eastAsia"/>
          <w:lang w:eastAsia="ko-KR"/>
        </w:rPr>
        <w:t xml:space="preserve">UE </w:t>
      </w:r>
      <w:r w:rsidR="00A32E64" w:rsidRPr="00434508">
        <w:rPr>
          <w:rFonts w:eastAsia="맑은 고딕" w:hint="eastAsia"/>
          <w:lang w:eastAsia="ko-KR"/>
        </w:rPr>
        <w:t>does</w:t>
      </w:r>
      <w:r w:rsidR="00753BA8" w:rsidRPr="00434508">
        <w:rPr>
          <w:rFonts w:eastAsia="맑은 고딕" w:hint="eastAsia"/>
          <w:lang w:eastAsia="ko-KR"/>
        </w:rPr>
        <w:t xml:space="preserve"> not have </w:t>
      </w:r>
      <w:r w:rsidR="00FC0BDB" w:rsidRPr="00434508">
        <w:rPr>
          <w:rFonts w:eastAsia="맑은 고딕" w:hint="eastAsia"/>
          <w:lang w:eastAsia="ko-KR"/>
        </w:rPr>
        <w:t xml:space="preserve">any </w:t>
      </w:r>
      <w:r w:rsidR="00753BA8" w:rsidRPr="00434508">
        <w:rPr>
          <w:rFonts w:eastAsia="맑은 고딕" w:hint="eastAsia"/>
          <w:lang w:eastAsia="ko-KR"/>
        </w:rPr>
        <w:t>established broadcast MRB outside the intended service area according to the RAN2</w:t>
      </w:r>
      <w:r w:rsidR="00046F88" w:rsidRPr="00434508">
        <w:rPr>
          <w:rFonts w:eastAsia="맑은 고딕" w:hint="eastAsia"/>
          <w:lang w:eastAsia="ko-KR"/>
        </w:rPr>
        <w:t>#127</w:t>
      </w:r>
      <w:r w:rsidR="00753BA8" w:rsidRPr="00434508">
        <w:rPr>
          <w:rFonts w:eastAsia="맑은 고딕" w:hint="eastAsia"/>
          <w:lang w:eastAsia="ko-KR"/>
        </w:rPr>
        <w:t xml:space="preserve"> agreement</w:t>
      </w:r>
      <w:r w:rsidR="00CA570A" w:rsidRPr="00434508">
        <w:rPr>
          <w:rFonts w:eastAsia="맑은 고딕" w:hint="eastAsia"/>
          <w:lang w:eastAsia="ko-KR"/>
        </w:rPr>
        <w:t>s</w:t>
      </w:r>
      <w:r w:rsidR="00753BA8" w:rsidRPr="00434508">
        <w:rPr>
          <w:rFonts w:eastAsia="맑은 고딕" w:hint="eastAsia"/>
          <w:lang w:eastAsia="ko-KR"/>
        </w:rPr>
        <w:t>.</w:t>
      </w:r>
      <w:r w:rsidR="00C02602" w:rsidRPr="00434508">
        <w:rPr>
          <w:rFonts w:eastAsia="맑은 고딕"/>
        </w:rPr>
        <w:t xml:space="preserve"> </w:t>
      </w:r>
      <w:r w:rsidR="00AA7376" w:rsidRPr="00434508">
        <w:rPr>
          <w:rFonts w:eastAsia="맑은 고딕"/>
          <w:lang w:eastAsia="ko-KR"/>
        </w:rPr>
        <w:t>In fact</w:t>
      </w:r>
      <w:r w:rsidR="00FE0CD8" w:rsidRPr="00434508">
        <w:rPr>
          <w:rFonts w:eastAsia="맑은 고딕"/>
          <w:lang w:eastAsia="ko-KR"/>
        </w:rPr>
        <w:t>, t</w:t>
      </w:r>
      <w:r w:rsidRPr="00434508">
        <w:rPr>
          <w:rFonts w:eastAsiaTheme="minorEastAsia"/>
          <w:lang w:eastAsia="ko-KR"/>
        </w:rPr>
        <w:t>he</w:t>
      </w:r>
      <w:r w:rsidR="000E6560" w:rsidRPr="00434508">
        <w:rPr>
          <w:rFonts w:eastAsiaTheme="minorEastAsia"/>
          <w:lang w:eastAsia="ko-KR"/>
        </w:rPr>
        <w:t xml:space="preserve"> </w:t>
      </w:r>
      <w:r w:rsidRPr="00434508">
        <w:rPr>
          <w:rFonts w:eastAsiaTheme="minorEastAsia"/>
          <w:lang w:eastAsia="ko-KR"/>
        </w:rPr>
        <w:t xml:space="preserve">UE </w:t>
      </w:r>
      <w:r w:rsidR="00994F19" w:rsidRPr="00434508">
        <w:rPr>
          <w:rFonts w:eastAsiaTheme="minorEastAsia"/>
          <w:lang w:eastAsia="ko-KR"/>
        </w:rPr>
        <w:t xml:space="preserve">supporting MBS </w:t>
      </w:r>
      <w:r w:rsidRPr="00434508">
        <w:rPr>
          <w:rFonts w:eastAsiaTheme="minorEastAsia"/>
          <w:lang w:eastAsia="ko-KR"/>
        </w:rPr>
        <w:t xml:space="preserve">may not acquire MCCH information upon receiving MCCH </w:t>
      </w:r>
      <w:r w:rsidR="00EB7337" w:rsidRPr="00434508">
        <w:rPr>
          <w:rFonts w:eastAsiaTheme="minorEastAsia"/>
          <w:lang w:eastAsia="ko-KR"/>
        </w:rPr>
        <w:t xml:space="preserve">information </w:t>
      </w:r>
      <w:r w:rsidRPr="00434508">
        <w:rPr>
          <w:rFonts w:eastAsiaTheme="minorEastAsia"/>
          <w:lang w:eastAsia="ko-KR"/>
        </w:rPr>
        <w:t>change notification</w:t>
      </w:r>
      <w:r w:rsidR="00495848" w:rsidRPr="00434508">
        <w:rPr>
          <w:rFonts w:eastAsiaTheme="minorEastAsia"/>
          <w:lang w:eastAsia="ko-KR"/>
        </w:rPr>
        <w:t xml:space="preserve"> of on-going MBS broadcast service</w:t>
      </w:r>
      <w:r w:rsidRPr="00434508">
        <w:rPr>
          <w:rFonts w:eastAsiaTheme="minorEastAsia"/>
          <w:lang w:eastAsia="ko-KR"/>
        </w:rPr>
        <w:t xml:space="preserve"> when the UE </w:t>
      </w:r>
      <w:r w:rsidR="00EB7337" w:rsidRPr="00434508">
        <w:rPr>
          <w:rFonts w:eastAsiaTheme="minorEastAsia"/>
          <w:lang w:eastAsia="ko-KR"/>
        </w:rPr>
        <w:t xml:space="preserve">does not </w:t>
      </w:r>
      <w:r w:rsidR="005E3826" w:rsidRPr="00434508">
        <w:rPr>
          <w:rFonts w:eastAsiaTheme="minorEastAsia"/>
          <w:lang w:eastAsia="ko-KR"/>
        </w:rPr>
        <w:t xml:space="preserve">have </w:t>
      </w:r>
      <w:r w:rsidR="00EB7337" w:rsidRPr="00434508">
        <w:rPr>
          <w:rFonts w:eastAsiaTheme="minorEastAsia"/>
          <w:lang w:eastAsia="ko-KR"/>
        </w:rPr>
        <w:t>any</w:t>
      </w:r>
      <w:r w:rsidRPr="00434508">
        <w:rPr>
          <w:rFonts w:eastAsiaTheme="minorEastAsia"/>
          <w:lang w:eastAsia="ko-KR"/>
        </w:rPr>
        <w:t xml:space="preserve"> </w:t>
      </w:r>
      <w:r w:rsidR="005E3826" w:rsidRPr="00434508">
        <w:rPr>
          <w:rFonts w:eastAsiaTheme="minorEastAsia"/>
          <w:lang w:eastAsia="ko-KR"/>
        </w:rPr>
        <w:t xml:space="preserve">established </w:t>
      </w:r>
      <w:r w:rsidRPr="00434508">
        <w:rPr>
          <w:rFonts w:eastAsiaTheme="minorEastAsia"/>
          <w:lang w:eastAsia="ko-KR"/>
        </w:rPr>
        <w:t>broadcast MRB.</w:t>
      </w:r>
      <w:r w:rsidR="00927C80" w:rsidRPr="00434508">
        <w:rPr>
          <w:rFonts w:eastAsiaTheme="minorEastAsia" w:hint="eastAsia"/>
          <w:lang w:eastAsia="ko-KR"/>
        </w:rPr>
        <w:t xml:space="preserve"> UE is already able to skip the MCCH acquisition outside of the </w:t>
      </w:r>
      <w:r w:rsidR="007E5739" w:rsidRPr="00434508">
        <w:rPr>
          <w:rFonts w:eastAsiaTheme="minorEastAsia" w:hint="eastAsia"/>
          <w:lang w:eastAsia="ko-KR"/>
        </w:rPr>
        <w:t>intended servcie area when the MCCH change notification of on-going MBS broadcast service.</w:t>
      </w:r>
    </w:p>
    <w:p w14:paraId="34C84493" w14:textId="4E43265F" w:rsidR="00C02602" w:rsidRPr="00434508" w:rsidRDefault="00C02602" w:rsidP="00667B66">
      <w:pPr>
        <w:pStyle w:val="1PropObs"/>
      </w:pPr>
      <w:r w:rsidRPr="00434508">
        <w:rPr>
          <w:rFonts w:hint="eastAsia"/>
        </w:rPr>
        <w:t xml:space="preserve">Observation </w:t>
      </w:r>
      <w:r w:rsidR="003945D1" w:rsidRPr="00434508">
        <w:rPr>
          <w:rFonts w:hint="eastAsia"/>
        </w:rPr>
        <w:t>3</w:t>
      </w:r>
      <w:r w:rsidRPr="00434508">
        <w:tab/>
      </w:r>
      <w:r w:rsidR="007E5739" w:rsidRPr="00434508">
        <w:rPr>
          <w:rFonts w:hint="eastAsia"/>
        </w:rPr>
        <w:t xml:space="preserve">According to the current specification, </w:t>
      </w:r>
      <w:r w:rsidRPr="00434508">
        <w:rPr>
          <w:rFonts w:hint="eastAsia"/>
        </w:rPr>
        <w:t xml:space="preserve">UE may </w:t>
      </w:r>
      <w:r w:rsidR="00FC553A" w:rsidRPr="00434508">
        <w:rPr>
          <w:rFonts w:hint="eastAsia"/>
        </w:rPr>
        <w:t>not acquire</w:t>
      </w:r>
      <w:r w:rsidRPr="00434508">
        <w:rPr>
          <w:rFonts w:hint="eastAsia"/>
        </w:rPr>
        <w:t xml:space="preserve"> MCCH information upon MCCH change notification of on-going broadcast service when it does not </w:t>
      </w:r>
      <w:r w:rsidR="007E5739" w:rsidRPr="00434508">
        <w:rPr>
          <w:rFonts w:hint="eastAsia"/>
        </w:rPr>
        <w:t xml:space="preserve">have </w:t>
      </w:r>
      <w:r w:rsidR="001D2BBB" w:rsidRPr="00434508">
        <w:rPr>
          <w:rFonts w:hint="eastAsia"/>
        </w:rPr>
        <w:t xml:space="preserve">any </w:t>
      </w:r>
      <w:r w:rsidR="007E5739" w:rsidRPr="00434508">
        <w:rPr>
          <w:rFonts w:hint="eastAsia"/>
        </w:rPr>
        <w:t xml:space="preserve">established </w:t>
      </w:r>
      <w:r w:rsidRPr="00434508">
        <w:rPr>
          <w:rFonts w:hint="eastAsia"/>
        </w:rPr>
        <w:t>broadcast MRB.</w:t>
      </w:r>
    </w:p>
    <w:p w14:paraId="0276CE7C" w14:textId="060A2BF0" w:rsidR="0077553E" w:rsidRPr="00434508" w:rsidRDefault="00667B66" w:rsidP="0077553E">
      <w:pPr>
        <w:pStyle w:val="1PropObs"/>
      </w:pPr>
      <w:r w:rsidRPr="00434508">
        <w:t xml:space="preserve">Proposal </w:t>
      </w:r>
      <w:r w:rsidR="00105D22" w:rsidRPr="00434508">
        <w:t>5</w:t>
      </w:r>
      <w:r w:rsidRPr="00434508">
        <w:tab/>
      </w:r>
      <w:r w:rsidR="003F11CD" w:rsidRPr="00434508">
        <w:rPr>
          <w:rFonts w:hint="eastAsia"/>
        </w:rPr>
        <w:t xml:space="preserve">When UE </w:t>
      </w:r>
      <w:r w:rsidR="003F11CD" w:rsidRPr="00434508">
        <w:t>outside the intended service area</w:t>
      </w:r>
      <w:r w:rsidR="00DD6A32" w:rsidRPr="00434508">
        <w:rPr>
          <w:rFonts w:hint="eastAsia"/>
        </w:rPr>
        <w:t xml:space="preserve"> of interest</w:t>
      </w:r>
      <w:r w:rsidR="003F11CD" w:rsidRPr="00434508">
        <w:rPr>
          <w:rFonts w:hint="eastAsia"/>
        </w:rPr>
        <w:t>,</w:t>
      </w:r>
      <w:r w:rsidR="003F11CD" w:rsidRPr="00434508">
        <w:t xml:space="preserve"> </w:t>
      </w:r>
      <w:r w:rsidR="003F11CD" w:rsidRPr="00434508">
        <w:rPr>
          <w:rFonts w:hint="eastAsia"/>
        </w:rPr>
        <w:t xml:space="preserve">the </w:t>
      </w:r>
      <w:r w:rsidR="003F11CD" w:rsidRPr="00434508">
        <w:t xml:space="preserve">UE </w:t>
      </w:r>
      <w:r w:rsidR="003F11CD" w:rsidRPr="00434508">
        <w:rPr>
          <w:rFonts w:hint="eastAsia"/>
        </w:rPr>
        <w:t xml:space="preserve">already can skip </w:t>
      </w:r>
      <w:r w:rsidR="003F11CD" w:rsidRPr="00434508">
        <w:t>acquiring MCCH information</w:t>
      </w:r>
      <w:r w:rsidR="003F11CD" w:rsidRPr="00434508">
        <w:rPr>
          <w:rFonts w:hint="eastAsia"/>
        </w:rPr>
        <w:t xml:space="preserve"> upon receiving MCCH change notification due to the</w:t>
      </w:r>
      <w:r w:rsidR="003F11CD" w:rsidRPr="00434508">
        <w:t xml:space="preserve"> change of on-going MBS broadcast service </w:t>
      </w:r>
      <w:r w:rsidR="003F11CD" w:rsidRPr="00434508">
        <w:rPr>
          <w:rFonts w:hint="eastAsia"/>
        </w:rPr>
        <w:t>in current sepc</w:t>
      </w:r>
      <w:r w:rsidR="003F11CD" w:rsidRPr="00434508">
        <w:t>. No spec impact.</w:t>
      </w:r>
    </w:p>
    <w:p w14:paraId="453DACC6" w14:textId="156B3B8E" w:rsidR="00CF073C" w:rsidRPr="00434508" w:rsidRDefault="0036503A" w:rsidP="00CF073C">
      <w:pPr>
        <w:spacing w:before="120"/>
        <w:ind w:firstLine="284"/>
        <w:jc w:val="both"/>
        <w:rPr>
          <w:rFonts w:eastAsia="맑은 고딕"/>
          <w:lang w:eastAsia="ko-KR"/>
        </w:rPr>
      </w:pPr>
      <w:r w:rsidRPr="00434508">
        <w:rPr>
          <w:rFonts w:eastAsia="맑은 고딕" w:hint="eastAsia"/>
          <w:lang w:eastAsia="ko-KR"/>
        </w:rPr>
        <w:t>It could be argued</w:t>
      </w:r>
      <w:r w:rsidR="00BD270F" w:rsidRPr="00434508">
        <w:rPr>
          <w:rFonts w:eastAsia="맑은 고딕" w:hint="eastAsia"/>
          <w:lang w:eastAsia="ko-KR"/>
        </w:rPr>
        <w:t xml:space="preserve"> that </w:t>
      </w:r>
      <w:r w:rsidR="0077553E" w:rsidRPr="00434508">
        <w:rPr>
          <w:rFonts w:eastAsia="맑은 고딕" w:hint="eastAsia"/>
          <w:lang w:eastAsia="ko-KR"/>
        </w:rPr>
        <w:t>the UE</w:t>
      </w:r>
      <w:r w:rsidR="00387E80" w:rsidRPr="00434508">
        <w:rPr>
          <w:rFonts w:eastAsia="맑은 고딕" w:hint="eastAsia"/>
          <w:lang w:eastAsia="ko-KR"/>
        </w:rPr>
        <w:t xml:space="preserve"> </w:t>
      </w:r>
      <w:r w:rsidR="00595560" w:rsidRPr="00434508">
        <w:rPr>
          <w:rFonts w:eastAsia="맑은 고딕" w:hint="eastAsia"/>
          <w:lang w:eastAsia="ko-KR"/>
        </w:rPr>
        <w:t xml:space="preserve">outside the intended service area of interest </w:t>
      </w:r>
      <w:r w:rsidR="0077553E" w:rsidRPr="00434508">
        <w:rPr>
          <w:rFonts w:eastAsia="맑은 고딕" w:hint="eastAsia"/>
          <w:lang w:eastAsia="ko-KR"/>
        </w:rPr>
        <w:t xml:space="preserve">should </w:t>
      </w:r>
      <w:r w:rsidRPr="00434508">
        <w:rPr>
          <w:rFonts w:eastAsia="맑은 고딕" w:hint="eastAsia"/>
          <w:lang w:eastAsia="ko-KR"/>
        </w:rPr>
        <w:t xml:space="preserve">also </w:t>
      </w:r>
      <w:r w:rsidR="0077553E" w:rsidRPr="00434508">
        <w:rPr>
          <w:rFonts w:eastAsia="맑은 고딕" w:hint="eastAsia"/>
          <w:lang w:eastAsia="ko-KR"/>
        </w:rPr>
        <w:t xml:space="preserve">be able to skip </w:t>
      </w:r>
      <w:r w:rsidRPr="00434508">
        <w:rPr>
          <w:rFonts w:eastAsia="맑은 고딕" w:hint="eastAsia"/>
          <w:lang w:eastAsia="ko-KR"/>
        </w:rPr>
        <w:t xml:space="preserve">the acquisition of </w:t>
      </w:r>
      <w:r w:rsidR="0077553E" w:rsidRPr="00434508">
        <w:rPr>
          <w:rFonts w:eastAsia="맑은 고딕" w:hint="eastAsia"/>
          <w:lang w:eastAsia="ko-KR"/>
        </w:rPr>
        <w:t>MCCH information upon receiving MCCH change notification due to</w:t>
      </w:r>
      <w:r w:rsidRPr="00434508">
        <w:rPr>
          <w:rFonts w:eastAsia="맑은 고딕" w:hint="eastAsia"/>
          <w:lang w:eastAsia="ko-KR"/>
        </w:rPr>
        <w:t xml:space="preserve"> the</w:t>
      </w:r>
      <w:r w:rsidR="0077553E" w:rsidRPr="00434508">
        <w:rPr>
          <w:rFonts w:eastAsia="맑은 고딕" w:hint="eastAsia"/>
          <w:lang w:eastAsia="ko-KR"/>
        </w:rPr>
        <w:t xml:space="preserve"> start of </w:t>
      </w:r>
      <w:r w:rsidRPr="00434508">
        <w:rPr>
          <w:rFonts w:eastAsia="맑은 고딕" w:hint="eastAsia"/>
          <w:lang w:eastAsia="ko-KR"/>
        </w:rPr>
        <w:t xml:space="preserve">a </w:t>
      </w:r>
      <w:r w:rsidR="0077553E" w:rsidRPr="00434508">
        <w:rPr>
          <w:rFonts w:eastAsia="맑은 고딕" w:hint="eastAsia"/>
          <w:lang w:eastAsia="ko-KR"/>
        </w:rPr>
        <w:t xml:space="preserve">new MBS broadcast service. </w:t>
      </w:r>
      <w:r w:rsidR="00CF073C" w:rsidRPr="00434508">
        <w:rPr>
          <w:rFonts w:eastAsia="맑은 고딕" w:hint="eastAsia"/>
          <w:lang w:eastAsia="ko-KR"/>
        </w:rPr>
        <w:t>In our understanding, the UE may be able to such behaviour if the intended service area is not changed at all. However, if the intended service area is changed, the UE cannot be sure whether it outside the intended service area of interest or not</w:t>
      </w:r>
      <w:r w:rsidR="00CF073C" w:rsidRPr="00434508">
        <w:rPr>
          <w:rFonts w:eastAsia="맑은 고딕"/>
          <w:lang w:eastAsia="ko-KR"/>
        </w:rPr>
        <w:t>.</w:t>
      </w:r>
      <w:r w:rsidR="00CF073C" w:rsidRPr="00434508">
        <w:rPr>
          <w:rFonts w:eastAsia="맑은 고딕" w:hint="eastAsia"/>
          <w:lang w:eastAsia="ko-KR"/>
        </w:rPr>
        <w:t xml:space="preserve"> Furthermore,</w:t>
      </w:r>
      <w:r w:rsidR="00CF073C" w:rsidRPr="00434508">
        <w:rPr>
          <w:rFonts w:eastAsiaTheme="minorEastAsia" w:hint="eastAsia"/>
          <w:lang w:eastAsia="ko-KR"/>
        </w:rPr>
        <w:t xml:space="preserve"> even </w:t>
      </w:r>
      <w:r w:rsidR="00CF073C" w:rsidRPr="00434508">
        <w:rPr>
          <w:rFonts w:eastAsia="맑은 고딕" w:hint="eastAsia"/>
          <w:lang w:eastAsia="ko-KR"/>
        </w:rPr>
        <w:t xml:space="preserve">if UE performs such behaviour, the UE </w:t>
      </w:r>
      <w:proofErr w:type="gramStart"/>
      <w:r w:rsidR="00CF073C" w:rsidRPr="00434508">
        <w:rPr>
          <w:rFonts w:eastAsia="맑은 고딕" w:hint="eastAsia"/>
          <w:lang w:eastAsia="ko-KR"/>
        </w:rPr>
        <w:t>has to</w:t>
      </w:r>
      <w:proofErr w:type="gramEnd"/>
      <w:r w:rsidR="00CF073C" w:rsidRPr="00434508">
        <w:rPr>
          <w:rFonts w:eastAsia="맑은 고딕" w:hint="eastAsia"/>
          <w:lang w:eastAsia="ko-KR"/>
        </w:rPr>
        <w:t xml:space="preserve"> acquire MCCH information anyway upon it enters the intended service area of interest.</w:t>
      </w:r>
    </w:p>
    <w:p w14:paraId="0F553D8E" w14:textId="1912C0EF" w:rsidR="00460645" w:rsidRPr="00434508" w:rsidRDefault="00460645" w:rsidP="00460645">
      <w:pPr>
        <w:pStyle w:val="1PropObs"/>
      </w:pPr>
      <w:r w:rsidRPr="00434508">
        <w:rPr>
          <w:rFonts w:hint="eastAsia"/>
        </w:rPr>
        <w:t>Observation</w:t>
      </w:r>
      <w:r w:rsidR="004E61BB" w:rsidRPr="00434508">
        <w:rPr>
          <w:rFonts w:hint="eastAsia"/>
        </w:rPr>
        <w:t xml:space="preserve"> </w:t>
      </w:r>
      <w:r w:rsidR="003945D1" w:rsidRPr="00434508">
        <w:rPr>
          <w:rFonts w:hint="eastAsia"/>
        </w:rPr>
        <w:t>4</w:t>
      </w:r>
      <w:r w:rsidRPr="00434508">
        <w:tab/>
      </w:r>
      <w:r w:rsidRPr="00434508">
        <w:rPr>
          <w:rFonts w:hint="eastAsia"/>
        </w:rPr>
        <w:t xml:space="preserve">UE acquires </w:t>
      </w:r>
      <w:r w:rsidR="006075BC" w:rsidRPr="00434508">
        <w:rPr>
          <w:rFonts w:hint="eastAsia"/>
        </w:rPr>
        <w:t xml:space="preserve">MCCH information </w:t>
      </w:r>
      <w:r w:rsidR="00F566EE" w:rsidRPr="00434508">
        <w:rPr>
          <w:rFonts w:hint="eastAsia"/>
        </w:rPr>
        <w:t>due to the start of a new MBS broadcast service</w:t>
      </w:r>
      <w:r w:rsidR="006075BC" w:rsidRPr="00434508">
        <w:rPr>
          <w:rFonts w:hint="eastAsia"/>
        </w:rPr>
        <w:t xml:space="preserve"> only when it does not receive the MBS broadcast service of interest yet</w:t>
      </w:r>
      <w:r w:rsidRPr="00434508">
        <w:rPr>
          <w:rFonts w:hint="eastAsia"/>
        </w:rPr>
        <w:t>.</w:t>
      </w:r>
    </w:p>
    <w:p w14:paraId="3BBFD1DE" w14:textId="0BBAEFB4" w:rsidR="00566D61" w:rsidRPr="00434508" w:rsidRDefault="00566D61" w:rsidP="00566D61">
      <w:pPr>
        <w:pStyle w:val="1PropObs"/>
      </w:pPr>
      <w:r w:rsidRPr="00434508">
        <w:rPr>
          <w:rFonts w:hint="eastAsia"/>
        </w:rPr>
        <w:t xml:space="preserve">Observation </w:t>
      </w:r>
      <w:r w:rsidR="003945D1" w:rsidRPr="00434508">
        <w:rPr>
          <w:rFonts w:hint="eastAsia"/>
        </w:rPr>
        <w:t>5</w:t>
      </w:r>
      <w:r w:rsidRPr="00434508">
        <w:tab/>
      </w:r>
      <w:r w:rsidR="00F566EE" w:rsidRPr="00434508">
        <w:rPr>
          <w:rFonts w:hint="eastAsia"/>
        </w:rPr>
        <w:t>The gain of skipping MCCH information</w:t>
      </w:r>
      <w:r w:rsidR="00920C42" w:rsidRPr="00434508">
        <w:rPr>
          <w:rFonts w:hint="eastAsia"/>
        </w:rPr>
        <w:t xml:space="preserve"> due to the start of a new MBS broadcast service is not clear.</w:t>
      </w:r>
    </w:p>
    <w:p w14:paraId="2D6F8FF0" w14:textId="4227C343" w:rsidR="00667B66" w:rsidRPr="003854C4" w:rsidRDefault="003854C4" w:rsidP="003854C4">
      <w:pPr>
        <w:pStyle w:val="1PropObs"/>
      </w:pPr>
      <w:r w:rsidRPr="00434508">
        <w:t>Proposal 6</w:t>
      </w:r>
      <w:r w:rsidRPr="00434508">
        <w:tab/>
      </w:r>
      <w:r w:rsidR="00DD6A32" w:rsidRPr="00434508">
        <w:rPr>
          <w:rFonts w:hint="eastAsia"/>
        </w:rPr>
        <w:t>Even if UE outside the intended service area</w:t>
      </w:r>
      <w:r w:rsidR="00F069D8" w:rsidRPr="00434508">
        <w:rPr>
          <w:rFonts w:hint="eastAsia"/>
        </w:rPr>
        <w:t xml:space="preserve"> of interest</w:t>
      </w:r>
      <w:r w:rsidR="00DD6A32" w:rsidRPr="00434508">
        <w:rPr>
          <w:rFonts w:hint="eastAsia"/>
        </w:rPr>
        <w:t xml:space="preserve">, </w:t>
      </w:r>
      <w:r w:rsidR="00F069D8" w:rsidRPr="00434508">
        <w:rPr>
          <w:rFonts w:hint="eastAsia"/>
        </w:rPr>
        <w:t xml:space="preserve">the </w:t>
      </w:r>
      <w:r w:rsidRPr="00434508">
        <w:t>UE</w:t>
      </w:r>
      <w:r w:rsidR="00C44DB5" w:rsidRPr="00434508">
        <w:t xml:space="preserve"> interested </w:t>
      </w:r>
      <w:r w:rsidR="00DB68BB" w:rsidRPr="00434508">
        <w:t>in receiving</w:t>
      </w:r>
      <w:r w:rsidR="00C44DB5" w:rsidRPr="00434508">
        <w:t xml:space="preserve"> MBS broadcast service</w:t>
      </w:r>
      <w:r w:rsidRPr="00434508">
        <w:t xml:space="preserve"> shall acquire MCCH information for the change </w:t>
      </w:r>
      <w:r w:rsidR="0009216F" w:rsidRPr="00434508">
        <w:t>due to the start of a new MBS broadca</w:t>
      </w:r>
      <w:r w:rsidR="00420874" w:rsidRPr="00434508">
        <w:t>s</w:t>
      </w:r>
      <w:r w:rsidR="0009216F" w:rsidRPr="00434508">
        <w:t>t service</w:t>
      </w:r>
      <w:r w:rsidRPr="00434508">
        <w:t xml:space="preserve">. </w:t>
      </w:r>
    </w:p>
    <w:p w14:paraId="2ECBF6BD" w14:textId="2B425546" w:rsidR="00D4259F" w:rsidRDefault="00B02523">
      <w:pPr>
        <w:pStyle w:val="1"/>
        <w:spacing w:line="300" w:lineRule="atLeast"/>
        <w:rPr>
          <w:noProof/>
          <w:lang w:val="en-US" w:eastAsia="ko-KR"/>
        </w:rPr>
      </w:pPr>
      <w:r>
        <w:rPr>
          <w:rFonts w:eastAsia="맑은 고딕" w:hint="eastAsia"/>
          <w:lang w:val="en-US" w:eastAsia="ko-KR"/>
        </w:rPr>
        <w:t>3</w:t>
      </w:r>
      <w:r>
        <w:rPr>
          <w:rFonts w:eastAsia="맑은 고딕"/>
          <w:lang w:val="en-US" w:eastAsia="ko-KR"/>
        </w:rPr>
        <w:t>.</w:t>
      </w:r>
      <w:r>
        <w:rPr>
          <w:noProof/>
          <w:lang w:val="en-US"/>
        </w:rPr>
        <w:t xml:space="preserve"> </w:t>
      </w:r>
      <w:r>
        <w:rPr>
          <w:rFonts w:hint="eastAsia"/>
          <w:noProof/>
          <w:lang w:val="en-US" w:eastAsia="ko-KR"/>
        </w:rPr>
        <w:t>Conclusion</w:t>
      </w:r>
    </w:p>
    <w:p w14:paraId="61C58EFE" w14:textId="2E2DA369" w:rsidR="00D4259F" w:rsidRDefault="00B02523" w:rsidP="00ED389C">
      <w:pPr>
        <w:ind w:firstLineChars="100" w:firstLine="200"/>
        <w:rPr>
          <w:lang w:eastAsia="ko-KR"/>
        </w:rPr>
      </w:pPr>
      <w:r>
        <w:rPr>
          <w:lang w:eastAsia="ko-KR"/>
        </w:rPr>
        <w:t xml:space="preserve">In this contribution, </w:t>
      </w:r>
      <w:r w:rsidR="00574467">
        <w:rPr>
          <w:lang w:eastAsia="ko-KR"/>
        </w:rPr>
        <w:t>following statements are proposed</w:t>
      </w:r>
      <w:r>
        <w:rPr>
          <w:lang w:eastAsia="ko-KR"/>
        </w:rPr>
        <w:t>:</w:t>
      </w:r>
    </w:p>
    <w:p w14:paraId="4C1825E8" w14:textId="77777777" w:rsidR="0090637E" w:rsidRPr="0090637E" w:rsidRDefault="0090637E" w:rsidP="0090637E">
      <w:pPr>
        <w:pStyle w:val="1PropObs"/>
      </w:pPr>
      <w:r w:rsidRPr="0090637E">
        <w:t xml:space="preserve">Observation </w:t>
      </w:r>
      <w:r w:rsidRPr="0090637E">
        <w:rPr>
          <w:rFonts w:hint="eastAsia"/>
        </w:rPr>
        <w:t>1</w:t>
      </w:r>
      <w:r w:rsidRPr="0090637E">
        <w:tab/>
        <w:t xml:space="preserve"> </w:t>
      </w:r>
      <w:r w:rsidRPr="0090637E">
        <w:rPr>
          <w:rFonts w:hint="eastAsia"/>
        </w:rPr>
        <w:t xml:space="preserve">The intended service area is not needed for acquiring MCCH/MTCH information. Furthermore, it is associated with broadcast service </w:t>
      </w:r>
      <w:proofErr w:type="gramStart"/>
      <w:r w:rsidRPr="0090637E">
        <w:rPr>
          <w:rFonts w:hint="eastAsia"/>
        </w:rPr>
        <w:t>session</w:t>
      </w:r>
      <w:proofErr w:type="gramEnd"/>
      <w:r w:rsidRPr="0090637E">
        <w:rPr>
          <w:rFonts w:hint="eastAsia"/>
        </w:rPr>
        <w:t>, not frequency.</w:t>
      </w:r>
    </w:p>
    <w:p w14:paraId="5573060E" w14:textId="77777777" w:rsidR="0090637E" w:rsidRPr="0090637E" w:rsidRDefault="0090637E" w:rsidP="0090637E">
      <w:pPr>
        <w:pStyle w:val="1PropObs"/>
      </w:pPr>
      <w:r w:rsidRPr="0090637E">
        <w:rPr>
          <w:rFonts w:hint="eastAsia"/>
        </w:rPr>
        <w:lastRenderedPageBreak/>
        <w:t>Observation 2</w:t>
      </w:r>
      <w:r w:rsidRPr="0090637E">
        <w:tab/>
        <w:t xml:space="preserve">The UEs not supporting broadcast service in NTN feature will suffer from redundant system information acquisition due to </w:t>
      </w:r>
      <w:r w:rsidRPr="0090637E">
        <w:rPr>
          <w:rFonts w:hint="eastAsia"/>
        </w:rPr>
        <w:t xml:space="preserve">the change of the information of the </w:t>
      </w:r>
      <w:r w:rsidRPr="0090637E">
        <w:t>intended service area if the intended service area is provided via SIB20 or SIB21.</w:t>
      </w:r>
    </w:p>
    <w:p w14:paraId="38BC1995" w14:textId="77777777" w:rsidR="0090637E" w:rsidRPr="0090637E" w:rsidRDefault="0090637E" w:rsidP="0090637E">
      <w:pPr>
        <w:pStyle w:val="1PropObs"/>
      </w:pPr>
      <w:r w:rsidRPr="0090637E">
        <w:t>Proposal 1</w:t>
      </w:r>
      <w:r w:rsidRPr="0090637E">
        <w:tab/>
      </w:r>
      <w:r w:rsidRPr="0090637E">
        <w:rPr>
          <w:rFonts w:hint="eastAsia"/>
        </w:rPr>
        <w:t xml:space="preserve">The intended service area is provided via </w:t>
      </w:r>
      <w:r w:rsidRPr="0090637E">
        <w:rPr>
          <w:rFonts w:hint="eastAsia"/>
          <w:i/>
          <w:iCs/>
        </w:rPr>
        <w:t xml:space="preserve">MBSBroadcastConfiguration </w:t>
      </w:r>
      <w:r w:rsidRPr="0090637E">
        <w:rPr>
          <w:rFonts w:hint="eastAsia"/>
        </w:rPr>
        <w:t>message.</w:t>
      </w:r>
    </w:p>
    <w:p w14:paraId="232E4272" w14:textId="77777777" w:rsidR="0090637E" w:rsidRPr="0090637E" w:rsidRDefault="0090637E" w:rsidP="0090637E">
      <w:pPr>
        <w:pStyle w:val="1PropObs"/>
      </w:pPr>
      <w:r w:rsidRPr="0090637E">
        <w:t xml:space="preserve">Proposal </w:t>
      </w:r>
      <w:r w:rsidRPr="0090637E">
        <w:rPr>
          <w:rFonts w:hint="eastAsia"/>
        </w:rPr>
        <w:t>2</w:t>
      </w:r>
      <w:r w:rsidRPr="0090637E">
        <w:tab/>
        <w:t xml:space="preserve">The intended service area is provided </w:t>
      </w:r>
      <w:r w:rsidRPr="0090637E">
        <w:rPr>
          <w:rFonts w:hint="eastAsia"/>
        </w:rPr>
        <w:t>with the list</w:t>
      </w:r>
      <w:r w:rsidRPr="0090637E">
        <w:t>.</w:t>
      </w:r>
      <w:r w:rsidRPr="0090637E">
        <w:rPr>
          <w:rFonts w:hint="eastAsia"/>
        </w:rPr>
        <w:t xml:space="preserve"> Adopt Text Proposal 1 as a baseline.</w:t>
      </w:r>
    </w:p>
    <w:p w14:paraId="40B7D6AC" w14:textId="77777777" w:rsidR="0090637E" w:rsidRPr="0090637E" w:rsidRDefault="0090637E" w:rsidP="0090637E">
      <w:pPr>
        <w:pStyle w:val="1PropObs"/>
      </w:pPr>
      <w:r w:rsidRPr="0090637E">
        <w:rPr>
          <w:rFonts w:hint="eastAsia"/>
        </w:rPr>
        <w:t>Proposal 3</w:t>
      </w:r>
      <w:r w:rsidRPr="0090637E">
        <w:tab/>
      </w:r>
      <w:r w:rsidRPr="0090637E">
        <w:rPr>
          <w:rFonts w:hint="eastAsia"/>
          <w:i/>
          <w:iCs/>
        </w:rPr>
        <w:t>MBS-SessionInfo</w:t>
      </w:r>
      <w:r w:rsidRPr="0090637E">
        <w:rPr>
          <w:rFonts w:hint="eastAsia"/>
        </w:rPr>
        <w:t xml:space="preserve"> </w:t>
      </w:r>
      <w:r w:rsidRPr="0090637E">
        <w:t>refers to</w:t>
      </w:r>
      <w:r w:rsidRPr="0090637E">
        <w:rPr>
          <w:rFonts w:hint="eastAsia"/>
        </w:rPr>
        <w:t xml:space="preserve"> </w:t>
      </w:r>
      <w:r w:rsidRPr="0090637E">
        <w:t>the associated</w:t>
      </w:r>
      <w:r w:rsidRPr="0090637E">
        <w:rPr>
          <w:rFonts w:hint="eastAsia"/>
        </w:rPr>
        <w:t xml:space="preserve"> service area in the list by bitmap. Adopt Text Proposal 2 as a baseline.</w:t>
      </w:r>
    </w:p>
    <w:p w14:paraId="67B3545B" w14:textId="77777777" w:rsidR="0090637E" w:rsidRPr="0090637E" w:rsidRDefault="0090637E" w:rsidP="0090637E">
      <w:pPr>
        <w:pStyle w:val="1PropObs"/>
      </w:pPr>
      <w:r w:rsidRPr="0090637E">
        <w:t xml:space="preserve">Proposal </w:t>
      </w:r>
      <w:r w:rsidRPr="0090637E">
        <w:rPr>
          <w:rFonts w:hint="eastAsia"/>
        </w:rPr>
        <w:t>4</w:t>
      </w:r>
      <w:r w:rsidRPr="0090637E">
        <w:tab/>
        <w:t xml:space="preserve">The </w:t>
      </w:r>
      <w:r w:rsidRPr="0090637E">
        <w:rPr>
          <w:rFonts w:hint="eastAsia"/>
        </w:rPr>
        <w:t>signalling</w:t>
      </w:r>
      <w:r w:rsidRPr="0090637E">
        <w:t xml:space="preserve"> of the intended service area can be defined as Warning Area Coordinates in CMAS that can be represented as circle or geographical shape. Adopt Text Proposal 3 as a baseline to introduce the format of the intended service area.</w:t>
      </w:r>
    </w:p>
    <w:p w14:paraId="65B81906" w14:textId="77777777" w:rsidR="0090637E" w:rsidRPr="0090637E" w:rsidRDefault="0090637E" w:rsidP="0090637E">
      <w:pPr>
        <w:pStyle w:val="1PropObs"/>
      </w:pPr>
      <w:r w:rsidRPr="0090637E">
        <w:rPr>
          <w:rFonts w:hint="eastAsia"/>
        </w:rPr>
        <w:t>Observation 3</w:t>
      </w:r>
      <w:r w:rsidRPr="0090637E">
        <w:tab/>
      </w:r>
      <w:r w:rsidRPr="0090637E">
        <w:rPr>
          <w:rFonts w:hint="eastAsia"/>
        </w:rPr>
        <w:t>According to the current specification, UE may not acquire MCCH information upon MCCH change notification of on-going broadcast service when it does not have any established broadcast MRB.</w:t>
      </w:r>
    </w:p>
    <w:p w14:paraId="62A4DF95" w14:textId="77777777" w:rsidR="0090637E" w:rsidRPr="0090637E" w:rsidRDefault="0090637E" w:rsidP="0090637E">
      <w:pPr>
        <w:pStyle w:val="1PropObs"/>
      </w:pPr>
      <w:r w:rsidRPr="0090637E">
        <w:t>Proposal 5</w:t>
      </w:r>
      <w:r w:rsidRPr="0090637E">
        <w:tab/>
      </w:r>
      <w:r w:rsidRPr="0090637E">
        <w:rPr>
          <w:rFonts w:hint="eastAsia"/>
        </w:rPr>
        <w:t xml:space="preserve">When UE </w:t>
      </w:r>
      <w:r w:rsidRPr="0090637E">
        <w:t>outside the intended service area</w:t>
      </w:r>
      <w:r w:rsidRPr="0090637E">
        <w:rPr>
          <w:rFonts w:hint="eastAsia"/>
        </w:rPr>
        <w:t xml:space="preserve"> of interest,</w:t>
      </w:r>
      <w:r w:rsidRPr="0090637E">
        <w:t xml:space="preserve"> </w:t>
      </w:r>
      <w:r w:rsidRPr="0090637E">
        <w:rPr>
          <w:rFonts w:hint="eastAsia"/>
        </w:rPr>
        <w:t xml:space="preserve">the </w:t>
      </w:r>
      <w:r w:rsidRPr="0090637E">
        <w:t xml:space="preserve">UE </w:t>
      </w:r>
      <w:r w:rsidRPr="0090637E">
        <w:rPr>
          <w:rFonts w:hint="eastAsia"/>
        </w:rPr>
        <w:t xml:space="preserve">already can skip </w:t>
      </w:r>
      <w:r w:rsidRPr="0090637E">
        <w:t>acquiring MCCH information</w:t>
      </w:r>
      <w:r w:rsidRPr="0090637E">
        <w:rPr>
          <w:rFonts w:hint="eastAsia"/>
        </w:rPr>
        <w:t xml:space="preserve"> upon receiving MCCH change notification due to the</w:t>
      </w:r>
      <w:r w:rsidRPr="0090637E">
        <w:t xml:space="preserve"> change of on-going MBS broadcast service </w:t>
      </w:r>
      <w:r w:rsidRPr="0090637E">
        <w:rPr>
          <w:rFonts w:hint="eastAsia"/>
        </w:rPr>
        <w:t>in current sepc</w:t>
      </w:r>
      <w:r w:rsidRPr="0090637E">
        <w:t>. No spec impact.</w:t>
      </w:r>
    </w:p>
    <w:p w14:paraId="6A224040" w14:textId="77777777" w:rsidR="0090637E" w:rsidRPr="0090637E" w:rsidRDefault="0090637E" w:rsidP="0090637E">
      <w:pPr>
        <w:pStyle w:val="1PropObs"/>
      </w:pPr>
      <w:r w:rsidRPr="0090637E">
        <w:rPr>
          <w:rFonts w:hint="eastAsia"/>
        </w:rPr>
        <w:t>Observation 4</w:t>
      </w:r>
      <w:r w:rsidRPr="0090637E">
        <w:tab/>
      </w:r>
      <w:r w:rsidRPr="0090637E">
        <w:rPr>
          <w:rFonts w:hint="eastAsia"/>
        </w:rPr>
        <w:t>UE acquires MCCH information due to the start of a new MBS broadcast service only when it does not receive the MBS broadcast service of interest yet.</w:t>
      </w:r>
    </w:p>
    <w:p w14:paraId="3F07D162" w14:textId="77777777" w:rsidR="0090637E" w:rsidRPr="0090637E" w:rsidRDefault="0090637E" w:rsidP="0090637E">
      <w:pPr>
        <w:pStyle w:val="1PropObs"/>
      </w:pPr>
      <w:r w:rsidRPr="0090637E">
        <w:rPr>
          <w:rFonts w:hint="eastAsia"/>
        </w:rPr>
        <w:t>Observation 5</w:t>
      </w:r>
      <w:r w:rsidRPr="0090637E">
        <w:tab/>
      </w:r>
      <w:r w:rsidRPr="0090637E">
        <w:rPr>
          <w:rFonts w:hint="eastAsia"/>
        </w:rPr>
        <w:t>The gain of skipping MCCH information due to the start of a new MBS broadcast service is not clear.</w:t>
      </w:r>
    </w:p>
    <w:p w14:paraId="29F8794A" w14:textId="77777777" w:rsidR="0090637E" w:rsidRPr="003854C4" w:rsidRDefault="0090637E" w:rsidP="0090637E">
      <w:pPr>
        <w:pStyle w:val="1PropObs"/>
      </w:pPr>
      <w:r w:rsidRPr="0090637E">
        <w:t>Proposal 6</w:t>
      </w:r>
      <w:r w:rsidRPr="0090637E">
        <w:tab/>
      </w:r>
      <w:r w:rsidRPr="0090637E">
        <w:rPr>
          <w:rFonts w:hint="eastAsia"/>
        </w:rPr>
        <w:t xml:space="preserve">Even if UE outside the intended service area of interest, the </w:t>
      </w:r>
      <w:r w:rsidRPr="0090637E">
        <w:t xml:space="preserve">UE interested in receiving MBS broadcast service shall acquire MCCH information for the change due to the start of a new MBS broadcast service. </w:t>
      </w:r>
    </w:p>
    <w:p w14:paraId="2D74456B" w14:textId="65BA98A7" w:rsidR="00B072E6" w:rsidRPr="005867FC" w:rsidRDefault="00D75919" w:rsidP="005867FC">
      <w:pPr>
        <w:pStyle w:val="1"/>
        <w:spacing w:line="300" w:lineRule="atLeast"/>
        <w:rPr>
          <w:noProof/>
          <w:lang w:val="en-US" w:eastAsia="ko-KR"/>
        </w:rPr>
      </w:pPr>
      <w:r w:rsidRPr="005867FC">
        <w:rPr>
          <w:rFonts w:hint="eastAsia"/>
          <w:noProof/>
          <w:lang w:val="en-US" w:eastAsia="ko-KR"/>
        </w:rPr>
        <w:t>4. References</w:t>
      </w:r>
    </w:p>
    <w:p w14:paraId="1B12D4DD" w14:textId="77777777" w:rsidR="00CF3A4E" w:rsidRDefault="003A39E3" w:rsidP="005C1FB0">
      <w:pPr>
        <w:rPr>
          <w:lang w:eastAsia="ko-KR"/>
        </w:rPr>
        <w:sectPr w:rsidR="00CF3A4E" w:rsidSect="0072635B">
          <w:footerReference w:type="even" r:id="rId8"/>
          <w:footerReference w:type="default" r:id="rId9"/>
          <w:footnotePr>
            <w:numRestart w:val="eachSect"/>
          </w:footnotePr>
          <w:pgSz w:w="11907" w:h="16840" w:code="9"/>
          <w:pgMar w:top="1418" w:right="1134" w:bottom="1134" w:left="1134" w:header="851" w:footer="340" w:gutter="0"/>
          <w:pgNumType w:start="1"/>
          <w:cols w:space="720"/>
          <w:docGrid w:linePitch="272"/>
        </w:sectPr>
      </w:pPr>
      <w:r>
        <w:rPr>
          <w:rFonts w:hint="eastAsia"/>
          <w:lang w:eastAsia="ko-KR"/>
        </w:rPr>
        <w:t>[</w:t>
      </w:r>
      <w:r>
        <w:rPr>
          <w:lang w:eastAsia="ko-KR"/>
        </w:rPr>
        <w:t>1]</w:t>
      </w:r>
    </w:p>
    <w:p w14:paraId="25F30860" w14:textId="4696B374" w:rsidR="00CF3A4E" w:rsidRPr="005867FC" w:rsidRDefault="00CF3A4E" w:rsidP="00CF3A4E">
      <w:pPr>
        <w:pStyle w:val="1"/>
        <w:spacing w:line="300" w:lineRule="atLeast"/>
        <w:rPr>
          <w:noProof/>
          <w:lang w:val="en-US" w:eastAsia="ko-KR"/>
        </w:rPr>
      </w:pPr>
      <w:r>
        <w:rPr>
          <w:rFonts w:hint="eastAsia"/>
          <w:noProof/>
          <w:lang w:val="en-US" w:eastAsia="ko-KR"/>
        </w:rPr>
        <w:lastRenderedPageBreak/>
        <w:t>5</w:t>
      </w:r>
      <w:r w:rsidRPr="005867FC">
        <w:rPr>
          <w:rFonts w:hint="eastAsia"/>
          <w:noProof/>
          <w:lang w:val="en-US" w:eastAsia="ko-KR"/>
        </w:rPr>
        <w:t xml:space="preserve">. </w:t>
      </w:r>
      <w:r>
        <w:rPr>
          <w:rFonts w:hint="eastAsia"/>
          <w:noProof/>
          <w:lang w:val="en-US" w:eastAsia="ko-KR"/>
        </w:rPr>
        <w:t>Text proposal</w:t>
      </w:r>
      <w:r w:rsidR="00E84812">
        <w:rPr>
          <w:rFonts w:hint="eastAsia"/>
          <w:noProof/>
          <w:lang w:val="en-US" w:eastAsia="ko-KR"/>
        </w:rPr>
        <w:t xml:space="preserve"> 1</w:t>
      </w:r>
    </w:p>
    <w:p w14:paraId="588B6F28" w14:textId="77777777" w:rsidR="00CF3A4E" w:rsidRPr="002D3917" w:rsidRDefault="00CF3A4E" w:rsidP="00CF3A4E">
      <w:pPr>
        <w:pStyle w:val="4"/>
        <w:rPr>
          <w:i/>
          <w:iCs/>
        </w:rPr>
      </w:pPr>
      <w:bookmarkStart w:id="0" w:name="_Toc171467680"/>
      <w:r w:rsidRPr="002D3917">
        <w:rPr>
          <w:i/>
          <w:iCs/>
        </w:rPr>
        <w:t>–</w:t>
      </w:r>
      <w:r w:rsidRPr="002D3917">
        <w:rPr>
          <w:i/>
          <w:iCs/>
        </w:rPr>
        <w:tab/>
        <w:t>MBSBroadcastConfiguration</w:t>
      </w:r>
      <w:bookmarkEnd w:id="0"/>
    </w:p>
    <w:p w14:paraId="78343EC6" w14:textId="77777777" w:rsidR="00CF3A4E" w:rsidRPr="002D3917" w:rsidRDefault="00CF3A4E" w:rsidP="00CF3A4E">
      <w:pPr>
        <w:rPr>
          <w:lang w:eastAsia="zh-CN"/>
        </w:rPr>
      </w:pPr>
      <w:r w:rsidRPr="002D3917">
        <w:rPr>
          <w:lang w:eastAsia="zh-CN"/>
        </w:rPr>
        <w:t xml:space="preserve">The </w:t>
      </w:r>
      <w:r w:rsidRPr="002D3917">
        <w:rPr>
          <w:i/>
        </w:rPr>
        <w:t>MBSBroadcast</w:t>
      </w:r>
      <w:r w:rsidRPr="002D3917">
        <w:rPr>
          <w:i/>
          <w:lang w:eastAsia="zh-CN"/>
        </w:rPr>
        <w:t>Configuration</w:t>
      </w:r>
      <w:r w:rsidRPr="002D3917">
        <w:rPr>
          <w:iCs/>
          <w:lang w:eastAsia="zh-CN"/>
        </w:rPr>
        <w:t xml:space="preserve"> message contains the control information applicable for MBS broadcast services transmitted via broadcast MRB.</w:t>
      </w:r>
    </w:p>
    <w:p w14:paraId="07592BB1" w14:textId="77777777" w:rsidR="00CF3A4E" w:rsidRPr="002D3917" w:rsidRDefault="00CF3A4E" w:rsidP="00CF3A4E">
      <w:pPr>
        <w:pStyle w:val="B1"/>
        <w:rPr>
          <w:lang w:eastAsia="zh-CN"/>
        </w:rPr>
      </w:pPr>
      <w:r w:rsidRPr="002D3917">
        <w:rPr>
          <w:lang w:eastAsia="zh-CN"/>
        </w:rPr>
        <w:t>Signalling radio bearer: N/A</w:t>
      </w:r>
    </w:p>
    <w:p w14:paraId="02EDDF39" w14:textId="77777777" w:rsidR="00CF3A4E" w:rsidRPr="002D3917" w:rsidRDefault="00CF3A4E" w:rsidP="00CF3A4E">
      <w:pPr>
        <w:pStyle w:val="B1"/>
        <w:rPr>
          <w:lang w:eastAsia="zh-CN"/>
        </w:rPr>
      </w:pPr>
      <w:r w:rsidRPr="002D3917">
        <w:rPr>
          <w:lang w:eastAsia="zh-CN"/>
        </w:rPr>
        <w:t>RLC-SAP: UM</w:t>
      </w:r>
    </w:p>
    <w:p w14:paraId="7A9950D7" w14:textId="77777777" w:rsidR="00CF3A4E" w:rsidRPr="002D3917" w:rsidRDefault="00CF3A4E" w:rsidP="00CF3A4E">
      <w:pPr>
        <w:pStyle w:val="B1"/>
        <w:rPr>
          <w:lang w:eastAsia="zh-CN"/>
        </w:rPr>
      </w:pPr>
      <w:r w:rsidRPr="002D3917">
        <w:rPr>
          <w:lang w:eastAsia="zh-CN"/>
        </w:rPr>
        <w:t>Logical channel: MCCH</w:t>
      </w:r>
    </w:p>
    <w:p w14:paraId="66BF3EB8" w14:textId="77777777" w:rsidR="00CF3A4E" w:rsidRPr="002D3917" w:rsidRDefault="00CF3A4E" w:rsidP="00CF3A4E">
      <w:pPr>
        <w:pStyle w:val="B1"/>
        <w:rPr>
          <w:lang w:eastAsia="zh-CN"/>
        </w:rPr>
      </w:pPr>
      <w:r w:rsidRPr="002D3917">
        <w:rPr>
          <w:lang w:eastAsia="zh-CN"/>
        </w:rPr>
        <w:t>Direction: Network to UE</w:t>
      </w:r>
    </w:p>
    <w:p w14:paraId="51D5F7ED" w14:textId="77777777" w:rsidR="00CF3A4E" w:rsidRPr="002D3917" w:rsidRDefault="00CF3A4E" w:rsidP="00CF3A4E">
      <w:pPr>
        <w:pStyle w:val="TH"/>
        <w:rPr>
          <w:i/>
        </w:rPr>
      </w:pPr>
      <w:r w:rsidRPr="002D3917">
        <w:rPr>
          <w:i/>
        </w:rPr>
        <w:t>MBSBroadcastConfiguration message</w:t>
      </w:r>
    </w:p>
    <w:p w14:paraId="18952C32" w14:textId="77777777" w:rsidR="00CF3A4E" w:rsidRPr="00E450AC" w:rsidRDefault="00CF3A4E" w:rsidP="00CF3A4E">
      <w:pPr>
        <w:pStyle w:val="PL"/>
        <w:shd w:val="clear" w:color="auto" w:fill="E7E6E6" w:themeFill="background2"/>
        <w:rPr>
          <w:color w:val="808080"/>
        </w:rPr>
      </w:pPr>
      <w:r w:rsidRPr="00E450AC">
        <w:rPr>
          <w:color w:val="808080"/>
        </w:rPr>
        <w:t>-- ASN1START</w:t>
      </w:r>
    </w:p>
    <w:p w14:paraId="2DCD3FA0" w14:textId="77777777" w:rsidR="00CF3A4E" w:rsidRPr="00E450AC" w:rsidRDefault="00CF3A4E" w:rsidP="00CF3A4E">
      <w:pPr>
        <w:pStyle w:val="PL"/>
        <w:shd w:val="clear" w:color="auto" w:fill="E7E6E6" w:themeFill="background2"/>
        <w:rPr>
          <w:color w:val="808080"/>
        </w:rPr>
      </w:pPr>
      <w:r w:rsidRPr="00E450AC">
        <w:rPr>
          <w:color w:val="808080"/>
        </w:rPr>
        <w:t>-- TAG-MBSBROADCASTCONFIGURATION-START</w:t>
      </w:r>
    </w:p>
    <w:p w14:paraId="360E9F36" w14:textId="77777777" w:rsidR="00CF3A4E" w:rsidRPr="00E450AC" w:rsidRDefault="00CF3A4E" w:rsidP="00CF3A4E">
      <w:pPr>
        <w:pStyle w:val="PL"/>
        <w:shd w:val="clear" w:color="auto" w:fill="E7E6E6" w:themeFill="background2"/>
      </w:pPr>
    </w:p>
    <w:p w14:paraId="69FEBC65" w14:textId="77777777" w:rsidR="00CF3A4E" w:rsidRPr="00E450AC" w:rsidRDefault="00CF3A4E" w:rsidP="00CF3A4E">
      <w:pPr>
        <w:pStyle w:val="PL"/>
        <w:shd w:val="clear" w:color="auto" w:fill="E7E6E6" w:themeFill="background2"/>
      </w:pPr>
      <w:r w:rsidRPr="00E450AC">
        <w:t xml:space="preserve">MBSBroadcastConfiguration-r17 ::= </w:t>
      </w:r>
      <w:r w:rsidRPr="00E450AC">
        <w:rPr>
          <w:color w:val="993366"/>
        </w:rPr>
        <w:t>SEQUENCE</w:t>
      </w:r>
      <w:r w:rsidRPr="00E450AC">
        <w:t xml:space="preserve"> {</w:t>
      </w:r>
    </w:p>
    <w:p w14:paraId="6C8E7077" w14:textId="77777777" w:rsidR="00CF3A4E" w:rsidRPr="00E450AC" w:rsidRDefault="00CF3A4E" w:rsidP="00CF3A4E">
      <w:pPr>
        <w:pStyle w:val="PL"/>
        <w:shd w:val="clear" w:color="auto" w:fill="E7E6E6" w:themeFill="background2"/>
      </w:pPr>
      <w:r w:rsidRPr="00E450AC">
        <w:t xml:space="preserve">    criticalExtensions                </w:t>
      </w:r>
      <w:r w:rsidRPr="00E450AC">
        <w:rPr>
          <w:color w:val="993366"/>
        </w:rPr>
        <w:t>CHOICE</w:t>
      </w:r>
      <w:r w:rsidRPr="00E450AC">
        <w:t xml:space="preserve"> {</w:t>
      </w:r>
    </w:p>
    <w:p w14:paraId="2F7D7626" w14:textId="77777777" w:rsidR="00CF3A4E" w:rsidRPr="00E450AC" w:rsidRDefault="00CF3A4E" w:rsidP="00CF3A4E">
      <w:pPr>
        <w:pStyle w:val="PL"/>
        <w:shd w:val="clear" w:color="auto" w:fill="E7E6E6" w:themeFill="background2"/>
      </w:pPr>
      <w:r w:rsidRPr="00E450AC">
        <w:t xml:space="preserve">        mbsBroadcastConfiguration-r17     MBSBroadcastConfiguration-r17-IEs,</w:t>
      </w:r>
    </w:p>
    <w:p w14:paraId="7B2A5F73" w14:textId="77777777" w:rsidR="00CF3A4E" w:rsidRPr="00E450AC" w:rsidRDefault="00CF3A4E" w:rsidP="00CF3A4E">
      <w:pPr>
        <w:pStyle w:val="PL"/>
        <w:shd w:val="clear" w:color="auto" w:fill="E7E6E6" w:themeFill="background2"/>
      </w:pPr>
      <w:r w:rsidRPr="00E450AC">
        <w:t xml:space="preserve">        criticalExtensionsFuture          </w:t>
      </w:r>
      <w:r w:rsidRPr="00E450AC">
        <w:rPr>
          <w:color w:val="993366"/>
        </w:rPr>
        <w:t>SEQUENCE</w:t>
      </w:r>
      <w:r w:rsidRPr="00E450AC">
        <w:t xml:space="preserve"> {}</w:t>
      </w:r>
    </w:p>
    <w:p w14:paraId="239CC234" w14:textId="77777777" w:rsidR="00CF3A4E" w:rsidRPr="00E450AC" w:rsidRDefault="00CF3A4E" w:rsidP="00CF3A4E">
      <w:pPr>
        <w:pStyle w:val="PL"/>
        <w:shd w:val="clear" w:color="auto" w:fill="E7E6E6" w:themeFill="background2"/>
      </w:pPr>
      <w:r w:rsidRPr="00E450AC">
        <w:t xml:space="preserve">    }</w:t>
      </w:r>
    </w:p>
    <w:p w14:paraId="4FD30F72" w14:textId="77777777" w:rsidR="00CF3A4E" w:rsidRPr="00E450AC" w:rsidRDefault="00CF3A4E" w:rsidP="00CF3A4E">
      <w:pPr>
        <w:pStyle w:val="PL"/>
        <w:shd w:val="clear" w:color="auto" w:fill="E7E6E6" w:themeFill="background2"/>
      </w:pPr>
      <w:r w:rsidRPr="00E450AC">
        <w:t>}</w:t>
      </w:r>
    </w:p>
    <w:p w14:paraId="6F0457FC" w14:textId="77777777" w:rsidR="00CF3A4E" w:rsidRPr="00E450AC" w:rsidRDefault="00CF3A4E" w:rsidP="00CF3A4E">
      <w:pPr>
        <w:pStyle w:val="PL"/>
        <w:shd w:val="clear" w:color="auto" w:fill="E7E6E6" w:themeFill="background2"/>
      </w:pPr>
    </w:p>
    <w:p w14:paraId="14B05B01" w14:textId="77777777" w:rsidR="00CF3A4E" w:rsidRPr="00E450AC" w:rsidRDefault="00CF3A4E" w:rsidP="00CF3A4E">
      <w:pPr>
        <w:pStyle w:val="PL"/>
        <w:shd w:val="clear" w:color="auto" w:fill="E7E6E6" w:themeFill="background2"/>
      </w:pPr>
      <w:r w:rsidRPr="00E450AC">
        <w:t xml:space="preserve">MBSBroadcastConfiguration-r17-IEs ::= </w:t>
      </w:r>
      <w:r w:rsidRPr="00E450AC">
        <w:rPr>
          <w:color w:val="993366"/>
        </w:rPr>
        <w:t>SEQUENCE</w:t>
      </w:r>
      <w:r w:rsidRPr="00E450AC">
        <w:t xml:space="preserve"> {</w:t>
      </w:r>
    </w:p>
    <w:p w14:paraId="4CA003F6" w14:textId="77777777" w:rsidR="00CF3A4E" w:rsidRPr="00E450AC" w:rsidRDefault="00CF3A4E" w:rsidP="00CF3A4E">
      <w:pPr>
        <w:pStyle w:val="PL"/>
        <w:shd w:val="clear" w:color="auto" w:fill="E7E6E6" w:themeFill="background2"/>
        <w:rPr>
          <w:color w:val="808080"/>
        </w:rPr>
      </w:pPr>
      <w:r w:rsidRPr="00E450AC">
        <w:t xml:space="preserve">    mbs-SessionInfoList-r17               MBS-SessionInfoList-r17                                              </w:t>
      </w:r>
      <w:r w:rsidRPr="00E450AC">
        <w:rPr>
          <w:color w:val="993366"/>
        </w:rPr>
        <w:t>OPTIONAL</w:t>
      </w:r>
      <w:r w:rsidRPr="00E450AC">
        <w:t xml:space="preserve">,   </w:t>
      </w:r>
      <w:r w:rsidRPr="00E450AC">
        <w:rPr>
          <w:color w:val="808080"/>
        </w:rPr>
        <w:t>-- Need R</w:t>
      </w:r>
    </w:p>
    <w:p w14:paraId="31C4E2F6" w14:textId="77777777" w:rsidR="00CF3A4E" w:rsidRPr="00E450AC" w:rsidRDefault="00CF3A4E" w:rsidP="00CF3A4E">
      <w:pPr>
        <w:pStyle w:val="PL"/>
        <w:shd w:val="clear" w:color="auto" w:fill="E7E6E6" w:themeFill="background2"/>
        <w:rPr>
          <w:color w:val="808080"/>
        </w:rPr>
      </w:pPr>
      <w:r w:rsidRPr="00E450AC">
        <w:t xml:space="preserve">    mbs-NeighbourCellList-r17             MBS-NeighbourCellList-r17                                            </w:t>
      </w:r>
      <w:r w:rsidRPr="00E450AC">
        <w:rPr>
          <w:color w:val="993366"/>
        </w:rPr>
        <w:t>OPTIONAL</w:t>
      </w:r>
      <w:r w:rsidRPr="00E450AC">
        <w:t xml:space="preserve">,   </w:t>
      </w:r>
      <w:r w:rsidRPr="00E450AC">
        <w:rPr>
          <w:color w:val="808080"/>
        </w:rPr>
        <w:t>-- Need S</w:t>
      </w:r>
    </w:p>
    <w:p w14:paraId="6943D51A" w14:textId="77777777" w:rsidR="00CF3A4E" w:rsidRPr="00E450AC" w:rsidRDefault="00CF3A4E" w:rsidP="00CF3A4E">
      <w:pPr>
        <w:pStyle w:val="PL"/>
        <w:shd w:val="clear" w:color="auto" w:fill="E7E6E6" w:themeFill="background2"/>
        <w:rPr>
          <w:color w:val="808080"/>
        </w:rPr>
      </w:pPr>
      <w:r w:rsidRPr="00E450AC">
        <w:t xml:space="preserve">    drx-ConfigPTM-List-r17                </w:t>
      </w:r>
      <w:r w:rsidRPr="00E450AC">
        <w:rPr>
          <w:color w:val="993366"/>
        </w:rPr>
        <w:t>SEQUENCE</w:t>
      </w:r>
      <w:r w:rsidRPr="00E450AC">
        <w:t xml:space="preserve"> (</w:t>
      </w:r>
      <w:r w:rsidRPr="00E450AC">
        <w:rPr>
          <w:color w:val="993366"/>
        </w:rPr>
        <w:t>SIZE</w:t>
      </w:r>
      <w:r w:rsidRPr="00E450AC">
        <w:t xml:space="preserve"> (1..maxNrofDRX-ConfigPTM-r17))</w:t>
      </w:r>
      <w:r w:rsidRPr="00E450AC">
        <w:rPr>
          <w:color w:val="993366"/>
        </w:rPr>
        <w:t xml:space="preserve"> OF</w:t>
      </w:r>
      <w:r w:rsidRPr="00E450AC">
        <w:t xml:space="preserve"> DRX-ConfigPTM-r17   </w:t>
      </w:r>
      <w:r w:rsidRPr="00E450AC">
        <w:rPr>
          <w:color w:val="993366"/>
        </w:rPr>
        <w:t>OPTIONAL</w:t>
      </w:r>
      <w:r w:rsidRPr="00E450AC">
        <w:t xml:space="preserve">,   </w:t>
      </w:r>
      <w:r w:rsidRPr="00E450AC">
        <w:rPr>
          <w:color w:val="808080"/>
        </w:rPr>
        <w:t>-- Need R</w:t>
      </w:r>
    </w:p>
    <w:p w14:paraId="6A532933" w14:textId="77777777" w:rsidR="00CF3A4E" w:rsidRPr="00E450AC" w:rsidRDefault="00CF3A4E" w:rsidP="00CF3A4E">
      <w:pPr>
        <w:pStyle w:val="PL"/>
        <w:shd w:val="clear" w:color="auto" w:fill="E7E6E6" w:themeFill="background2"/>
        <w:rPr>
          <w:color w:val="808080"/>
        </w:rPr>
      </w:pPr>
      <w:r w:rsidRPr="00E450AC">
        <w:t xml:space="preserve">    pdsch-ConfigMTCH-r17                  PDSCH-ConfigBroadcast-r17                                            </w:t>
      </w:r>
      <w:r w:rsidRPr="00E450AC">
        <w:rPr>
          <w:color w:val="993366"/>
        </w:rPr>
        <w:t>OPTIONAL</w:t>
      </w:r>
      <w:r w:rsidRPr="00E450AC">
        <w:t xml:space="preserve">,   </w:t>
      </w:r>
      <w:r w:rsidRPr="00E450AC">
        <w:rPr>
          <w:color w:val="808080"/>
        </w:rPr>
        <w:t>-- Need S</w:t>
      </w:r>
    </w:p>
    <w:p w14:paraId="136072CE" w14:textId="77777777" w:rsidR="00CF3A4E" w:rsidRPr="00E450AC" w:rsidRDefault="00CF3A4E" w:rsidP="00CF3A4E">
      <w:pPr>
        <w:pStyle w:val="PL"/>
        <w:shd w:val="clear" w:color="auto" w:fill="E7E6E6" w:themeFill="background2"/>
        <w:rPr>
          <w:color w:val="808080"/>
        </w:rPr>
      </w:pPr>
      <w:r w:rsidRPr="00E450AC">
        <w:t xml:space="preserve">    mtch-SSB-MappingWindowList-r17        MTCH-SSB-MappingWindowList-r17                                       </w:t>
      </w:r>
      <w:r w:rsidRPr="00E450AC">
        <w:rPr>
          <w:color w:val="993366"/>
        </w:rPr>
        <w:t>OPTIONAL</w:t>
      </w:r>
      <w:r w:rsidRPr="00E450AC">
        <w:t xml:space="preserve">,   </w:t>
      </w:r>
      <w:r w:rsidRPr="00E450AC">
        <w:rPr>
          <w:color w:val="808080"/>
        </w:rPr>
        <w:t>-- Need R</w:t>
      </w:r>
    </w:p>
    <w:p w14:paraId="7621042D" w14:textId="77777777" w:rsidR="00CF3A4E" w:rsidRPr="00E450AC" w:rsidRDefault="00CF3A4E" w:rsidP="00CF3A4E">
      <w:pPr>
        <w:pStyle w:val="PL"/>
        <w:shd w:val="clear" w:color="auto" w:fill="E7E6E6" w:themeFill="background2"/>
      </w:pPr>
      <w:r w:rsidRPr="00E450AC">
        <w:t xml:space="preserve">    lateNonCriticalExtension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w:t>
      </w:r>
    </w:p>
    <w:p w14:paraId="6BAA2D27" w14:textId="0A8F72AC" w:rsidR="00CF3A4E" w:rsidRPr="00E450AC" w:rsidRDefault="00CF3A4E" w:rsidP="00CF3A4E">
      <w:pPr>
        <w:pStyle w:val="PL"/>
        <w:shd w:val="clear" w:color="auto" w:fill="E7E6E6" w:themeFill="background2"/>
      </w:pPr>
      <w:r w:rsidRPr="00E450AC">
        <w:t xml:space="preserve">    nonCriticalExtension                  </w:t>
      </w:r>
      <w:r w:rsidR="00224DF9" w:rsidRPr="00434508">
        <w:rPr>
          <w:lang w:eastAsia="ko-KR"/>
        </w:rPr>
        <w:t>MBSBroadcastConfiguration</w:t>
      </w:r>
      <w:r w:rsidR="00224DF9" w:rsidRPr="00434508">
        <w:t>-r19-IEs</w:t>
      </w:r>
      <w:r w:rsidRPr="00E450AC">
        <w:t xml:space="preserve">                                    </w:t>
      </w:r>
      <w:r w:rsidRPr="00E450AC">
        <w:rPr>
          <w:color w:val="993366"/>
        </w:rPr>
        <w:t>OPTIONAL</w:t>
      </w:r>
    </w:p>
    <w:p w14:paraId="7A932647" w14:textId="77777777" w:rsidR="00CF3A4E" w:rsidRDefault="00CF3A4E" w:rsidP="00CF3A4E">
      <w:pPr>
        <w:pStyle w:val="PL"/>
        <w:shd w:val="clear" w:color="auto" w:fill="E7E6E6" w:themeFill="background2"/>
      </w:pPr>
      <w:r w:rsidRPr="00E450AC">
        <w:t>}</w:t>
      </w:r>
    </w:p>
    <w:p w14:paraId="4FC0DFC5" w14:textId="77777777" w:rsidR="00DD30AD" w:rsidRDefault="00DD30AD" w:rsidP="00CF3A4E">
      <w:pPr>
        <w:pStyle w:val="PL"/>
        <w:shd w:val="clear" w:color="auto" w:fill="E7E6E6" w:themeFill="background2"/>
        <w:rPr>
          <w:lang w:eastAsia="ko-KR"/>
        </w:rPr>
      </w:pPr>
    </w:p>
    <w:p w14:paraId="3951493B" w14:textId="49994E00" w:rsidR="00DD30AD" w:rsidRDefault="00DD30AD" w:rsidP="00CF3A4E">
      <w:pPr>
        <w:pStyle w:val="PL"/>
        <w:shd w:val="clear" w:color="auto" w:fill="E7E6E6" w:themeFill="background2"/>
        <w:rPr>
          <w:lang w:eastAsia="ko-KR"/>
        </w:rPr>
      </w:pPr>
      <w:r>
        <w:rPr>
          <w:rFonts w:hint="eastAsia"/>
          <w:lang w:eastAsia="ko-KR"/>
        </w:rPr>
        <w:t xml:space="preserve">MBSBraodcastConfiguration-r19-IEs ::= </w:t>
      </w:r>
      <w:r w:rsidRPr="00434508">
        <w:rPr>
          <w:color w:val="993366"/>
        </w:rPr>
        <w:t>SEQUENCE</w:t>
      </w:r>
      <w:r>
        <w:rPr>
          <w:rFonts w:hint="eastAsia"/>
          <w:lang w:eastAsia="ko-KR"/>
        </w:rPr>
        <w:t xml:space="preserve"> {</w:t>
      </w:r>
    </w:p>
    <w:p w14:paraId="2337EBA7" w14:textId="4E469953" w:rsidR="008E2774" w:rsidRPr="00434508" w:rsidRDefault="00DD30AD" w:rsidP="008E2774">
      <w:pPr>
        <w:pStyle w:val="PL"/>
        <w:shd w:val="clear" w:color="auto" w:fill="E7E6E6" w:themeFill="background2"/>
        <w:tabs>
          <w:tab w:val="clear" w:pos="2304"/>
          <w:tab w:val="clear" w:pos="2688"/>
          <w:tab w:val="clear" w:pos="3840"/>
          <w:tab w:val="clear" w:pos="4224"/>
          <w:tab w:val="left" w:pos="2230"/>
          <w:tab w:val="left" w:pos="4070"/>
        </w:tabs>
        <w:rPr>
          <w:color w:val="808080"/>
          <w:lang w:eastAsia="ko-KR"/>
        </w:rPr>
      </w:pPr>
      <w:r>
        <w:rPr>
          <w:lang w:eastAsia="ko-KR"/>
        </w:rPr>
        <w:tab/>
      </w:r>
      <w:r w:rsidR="008E2774">
        <w:rPr>
          <w:rFonts w:hint="eastAsia"/>
          <w:lang w:eastAsia="ko-KR"/>
        </w:rPr>
        <w:t xml:space="preserve">mbs-SessionInfoList-r19               MBS-SessionInfoList-r19                                              </w:t>
      </w:r>
      <w:r w:rsidR="008E2774" w:rsidRPr="00E450AC">
        <w:rPr>
          <w:color w:val="993366"/>
        </w:rPr>
        <w:t>OPTIONAL</w:t>
      </w:r>
      <w:r w:rsidR="008E2774" w:rsidRPr="00E450AC">
        <w:t xml:space="preserve">,   </w:t>
      </w:r>
      <w:r w:rsidR="008E2774" w:rsidRPr="00E450AC">
        <w:rPr>
          <w:color w:val="808080"/>
        </w:rPr>
        <w:t>-- Need R</w:t>
      </w:r>
    </w:p>
    <w:p w14:paraId="2DF86311" w14:textId="1DC22C81" w:rsidR="00DD30AD" w:rsidRDefault="008E2774" w:rsidP="00DD30AD">
      <w:pPr>
        <w:pStyle w:val="PL"/>
        <w:shd w:val="clear" w:color="auto" w:fill="E7E6E6" w:themeFill="background2"/>
        <w:tabs>
          <w:tab w:val="clear" w:pos="2304"/>
          <w:tab w:val="clear" w:pos="2688"/>
          <w:tab w:val="clear" w:pos="3840"/>
          <w:tab w:val="clear" w:pos="4224"/>
          <w:tab w:val="left" w:pos="2230"/>
          <w:tab w:val="left" w:pos="4070"/>
        </w:tabs>
        <w:rPr>
          <w:color w:val="808080"/>
        </w:rPr>
      </w:pPr>
      <w:r>
        <w:rPr>
          <w:lang w:eastAsia="ko-KR"/>
        </w:rPr>
        <w:tab/>
      </w:r>
      <w:r w:rsidR="00DD30AD">
        <w:rPr>
          <w:rFonts w:hint="eastAsia"/>
          <w:lang w:eastAsia="ko-KR"/>
        </w:rPr>
        <w:t>mbs-ServiceAreaList-r19               MBS-ServiceAreaList-r19</w:t>
      </w:r>
      <w:r w:rsidR="00527048" w:rsidRPr="00527048">
        <w:t xml:space="preserve"> </w:t>
      </w:r>
      <w:r w:rsidR="00527048">
        <w:rPr>
          <w:rFonts w:hint="eastAsia"/>
          <w:lang w:eastAsia="ko-KR"/>
        </w:rPr>
        <w:t xml:space="preserve">  </w:t>
      </w:r>
      <w:r w:rsidR="00527048" w:rsidRPr="00E450AC">
        <w:t xml:space="preserve">                                           </w:t>
      </w:r>
      <w:r w:rsidR="00527048" w:rsidRPr="00E450AC">
        <w:rPr>
          <w:color w:val="993366"/>
        </w:rPr>
        <w:t>OPTIONAL</w:t>
      </w:r>
      <w:r w:rsidR="00527048" w:rsidRPr="00E450AC">
        <w:t xml:space="preserve">,   </w:t>
      </w:r>
      <w:r w:rsidR="00527048" w:rsidRPr="00E450AC">
        <w:rPr>
          <w:color w:val="808080"/>
        </w:rPr>
        <w:t>-- Need R</w:t>
      </w:r>
    </w:p>
    <w:p w14:paraId="3F394EBF" w14:textId="14E7BD17" w:rsidR="006B1889" w:rsidRDefault="006B1889" w:rsidP="00DD30AD">
      <w:pPr>
        <w:pStyle w:val="PL"/>
        <w:shd w:val="clear" w:color="auto" w:fill="E7E6E6" w:themeFill="background2"/>
        <w:tabs>
          <w:tab w:val="clear" w:pos="2304"/>
          <w:tab w:val="clear" w:pos="2688"/>
          <w:tab w:val="clear" w:pos="3840"/>
          <w:tab w:val="clear" w:pos="4224"/>
          <w:tab w:val="left" w:pos="2230"/>
          <w:tab w:val="left" w:pos="4070"/>
        </w:tabs>
        <w:rPr>
          <w:lang w:eastAsia="ko-KR"/>
        </w:rPr>
      </w:pPr>
      <w:r>
        <w:rPr>
          <w:lang w:eastAsia="ko-KR"/>
        </w:rPr>
        <w:tab/>
      </w:r>
      <w:r>
        <w:rPr>
          <w:rFonts w:hint="eastAsia"/>
          <w:lang w:eastAsia="ko-KR"/>
        </w:rPr>
        <w:t xml:space="preserve">nonCriticalExtension                  </w:t>
      </w:r>
      <w:r w:rsidRPr="00E450AC">
        <w:rPr>
          <w:color w:val="993366"/>
        </w:rPr>
        <w:t>SEQUENCE</w:t>
      </w:r>
      <w:r w:rsidRPr="00E450AC">
        <w:t xml:space="preserve"> {}                                                          </w:t>
      </w:r>
      <w:r w:rsidRPr="00E450AC">
        <w:rPr>
          <w:color w:val="993366"/>
        </w:rPr>
        <w:t>OPTIONAL</w:t>
      </w:r>
    </w:p>
    <w:p w14:paraId="7D6058B8" w14:textId="0703FE24" w:rsidR="006B1889" w:rsidRPr="00E450AC" w:rsidRDefault="006B1889" w:rsidP="00434508">
      <w:pPr>
        <w:pStyle w:val="PL"/>
        <w:shd w:val="clear" w:color="auto" w:fill="E7E6E6" w:themeFill="background2"/>
        <w:tabs>
          <w:tab w:val="clear" w:pos="2304"/>
          <w:tab w:val="clear" w:pos="2688"/>
          <w:tab w:val="clear" w:pos="3840"/>
          <w:tab w:val="clear" w:pos="4224"/>
          <w:tab w:val="left" w:pos="2230"/>
          <w:tab w:val="left" w:pos="4070"/>
        </w:tabs>
        <w:rPr>
          <w:lang w:eastAsia="ko-KR"/>
        </w:rPr>
      </w:pPr>
      <w:r>
        <w:rPr>
          <w:rFonts w:hint="eastAsia"/>
          <w:lang w:eastAsia="ko-KR"/>
        </w:rPr>
        <w:t>}</w:t>
      </w:r>
    </w:p>
    <w:p w14:paraId="7A306E65" w14:textId="77777777" w:rsidR="00CF3A4E" w:rsidRPr="00E450AC" w:rsidRDefault="00CF3A4E" w:rsidP="00CF3A4E">
      <w:pPr>
        <w:pStyle w:val="PL"/>
        <w:shd w:val="clear" w:color="auto" w:fill="E7E6E6" w:themeFill="background2"/>
      </w:pPr>
    </w:p>
    <w:p w14:paraId="2F081B98" w14:textId="77777777" w:rsidR="00CF3A4E" w:rsidRPr="00E450AC" w:rsidRDefault="00CF3A4E" w:rsidP="00CF3A4E">
      <w:pPr>
        <w:pStyle w:val="PL"/>
        <w:shd w:val="clear" w:color="auto" w:fill="E7E6E6" w:themeFill="background2"/>
        <w:rPr>
          <w:color w:val="808080"/>
        </w:rPr>
      </w:pPr>
      <w:r w:rsidRPr="00E450AC">
        <w:rPr>
          <w:color w:val="808080"/>
        </w:rPr>
        <w:t>-- TAG-MBSBROADCASTCONFIGURATION-STOP</w:t>
      </w:r>
    </w:p>
    <w:p w14:paraId="65175648" w14:textId="77777777" w:rsidR="00CF3A4E" w:rsidRPr="00E450AC" w:rsidRDefault="00CF3A4E" w:rsidP="00CF3A4E">
      <w:pPr>
        <w:pStyle w:val="PL"/>
        <w:shd w:val="clear" w:color="auto" w:fill="E7E6E6" w:themeFill="background2"/>
        <w:rPr>
          <w:color w:val="808080"/>
        </w:rPr>
      </w:pPr>
      <w:r w:rsidRPr="00E450AC">
        <w:rPr>
          <w:color w:val="808080"/>
        </w:rPr>
        <w:t>-- ASN1STOP</w:t>
      </w:r>
    </w:p>
    <w:p w14:paraId="4B55ED9C" w14:textId="77777777" w:rsidR="00CF3A4E" w:rsidRPr="002D3917" w:rsidRDefault="00CF3A4E" w:rsidP="00CF3A4E">
      <w:pPr>
        <w:rPr>
          <w:iCs/>
          <w:lang w:eastAsia="zh-C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62"/>
      </w:tblGrid>
      <w:tr w:rsidR="00CF3A4E" w:rsidRPr="002D3917" w14:paraId="40FF5E24" w14:textId="77777777" w:rsidTr="00532714">
        <w:trPr>
          <w:cantSplit/>
          <w:tblHeader/>
        </w:trPr>
        <w:tc>
          <w:tcPr>
            <w:tcW w:w="14062" w:type="dxa"/>
          </w:tcPr>
          <w:p w14:paraId="3A895144" w14:textId="77777777" w:rsidR="00CF3A4E" w:rsidRPr="002D3917" w:rsidRDefault="00CF3A4E" w:rsidP="00532714">
            <w:pPr>
              <w:pStyle w:val="TAH"/>
              <w:rPr>
                <w:lang w:eastAsia="zh-CN"/>
              </w:rPr>
            </w:pPr>
            <w:r w:rsidRPr="002D3917">
              <w:rPr>
                <w:i/>
                <w:lang w:eastAsia="zh-CN"/>
              </w:rPr>
              <w:lastRenderedPageBreak/>
              <w:t>MBSBroadcastConfiguration</w:t>
            </w:r>
            <w:r w:rsidRPr="002D3917">
              <w:rPr>
                <w:iCs/>
                <w:lang w:eastAsia="zh-CN"/>
              </w:rPr>
              <w:t xml:space="preserve"> field descriptions</w:t>
            </w:r>
          </w:p>
        </w:tc>
      </w:tr>
      <w:tr w:rsidR="00CF3A4E" w:rsidRPr="002D3917" w14:paraId="5E11F493" w14:textId="77777777" w:rsidTr="00532714">
        <w:trPr>
          <w:cantSplit/>
        </w:trPr>
        <w:tc>
          <w:tcPr>
            <w:tcW w:w="14062" w:type="dxa"/>
            <w:tcBorders>
              <w:top w:val="single" w:sz="4" w:space="0" w:color="808080"/>
              <w:left w:val="single" w:sz="4" w:space="0" w:color="808080"/>
              <w:bottom w:val="single" w:sz="4" w:space="0" w:color="808080"/>
              <w:right w:val="single" w:sz="4" w:space="0" w:color="808080"/>
            </w:tcBorders>
          </w:tcPr>
          <w:p w14:paraId="1FCB6D03" w14:textId="77777777" w:rsidR="00CF3A4E" w:rsidRPr="002D3917" w:rsidRDefault="00CF3A4E" w:rsidP="00532714">
            <w:pPr>
              <w:pStyle w:val="TAL"/>
              <w:rPr>
                <w:rFonts w:eastAsia="맑은 고딕"/>
                <w:b/>
                <w:i/>
                <w:lang w:eastAsia="sv-SE"/>
              </w:rPr>
            </w:pPr>
            <w:r w:rsidRPr="002D3917">
              <w:rPr>
                <w:rFonts w:eastAsia="맑은 고딕"/>
                <w:b/>
                <w:i/>
                <w:lang w:eastAsia="sv-SE"/>
              </w:rPr>
              <w:t>pdsch-ConfigMTCH</w:t>
            </w:r>
          </w:p>
          <w:p w14:paraId="5A21CF13" w14:textId="77777777" w:rsidR="00CF3A4E" w:rsidRPr="002D3917" w:rsidRDefault="00CF3A4E" w:rsidP="00532714">
            <w:pPr>
              <w:pStyle w:val="TAL"/>
              <w:rPr>
                <w:b/>
                <w:bCs/>
                <w:i/>
              </w:rPr>
            </w:pPr>
            <w:r w:rsidRPr="002D3917">
              <w:rPr>
                <w:lang w:eastAsia="en-GB"/>
              </w:rPr>
              <w:t>Provides parameters for acquiring the PDSCH for MTCH. When this field is absent, the UE shall use</w:t>
            </w:r>
            <w:r w:rsidRPr="002D3917">
              <w:t xml:space="preserve"> </w:t>
            </w:r>
            <w:r w:rsidRPr="002D3917">
              <w:rPr>
                <w:lang w:eastAsia="en-GB"/>
              </w:rPr>
              <w:t xml:space="preserve">parameters in </w:t>
            </w:r>
            <w:r w:rsidRPr="002D3917">
              <w:rPr>
                <w:i/>
                <w:lang w:eastAsia="en-GB"/>
              </w:rPr>
              <w:t>pdsch-ConfigMCCH</w:t>
            </w:r>
            <w:r w:rsidRPr="002D3917">
              <w:rPr>
                <w:lang w:eastAsia="en-GB"/>
              </w:rPr>
              <w:t xml:space="preserve"> to acquire the PDSCH for MTCH.</w:t>
            </w:r>
          </w:p>
        </w:tc>
      </w:tr>
      <w:tr w:rsidR="00CF3A4E" w:rsidRPr="002D3917" w14:paraId="78A33088" w14:textId="77777777" w:rsidTr="00532714">
        <w:trPr>
          <w:cantSplit/>
        </w:trPr>
        <w:tc>
          <w:tcPr>
            <w:tcW w:w="14062" w:type="dxa"/>
            <w:tcBorders>
              <w:top w:val="single" w:sz="4" w:space="0" w:color="808080"/>
              <w:left w:val="single" w:sz="4" w:space="0" w:color="808080"/>
              <w:bottom w:val="single" w:sz="4" w:space="0" w:color="808080"/>
              <w:right w:val="single" w:sz="4" w:space="0" w:color="808080"/>
            </w:tcBorders>
          </w:tcPr>
          <w:p w14:paraId="71E0A216" w14:textId="77777777" w:rsidR="00CF3A4E" w:rsidRPr="002D3917" w:rsidRDefault="00CF3A4E" w:rsidP="00532714">
            <w:pPr>
              <w:pStyle w:val="TAL"/>
              <w:rPr>
                <w:rFonts w:eastAsia="맑은 고딕"/>
                <w:b/>
                <w:i/>
                <w:lang w:eastAsia="sv-SE"/>
              </w:rPr>
            </w:pPr>
            <w:r w:rsidRPr="002D3917">
              <w:rPr>
                <w:rFonts w:eastAsia="맑은 고딕"/>
                <w:b/>
                <w:i/>
                <w:lang w:eastAsia="sv-SE"/>
              </w:rPr>
              <w:t>mbs-SessionInfoList</w:t>
            </w:r>
          </w:p>
          <w:p w14:paraId="51B71B67" w14:textId="77777777" w:rsidR="00CF3A4E" w:rsidRPr="002D3917" w:rsidRDefault="00CF3A4E" w:rsidP="00532714">
            <w:pPr>
              <w:pStyle w:val="TAL"/>
              <w:rPr>
                <w:b/>
                <w:bCs/>
                <w:i/>
              </w:rPr>
            </w:pPr>
            <w:r w:rsidRPr="002D3917">
              <w:rPr>
                <w:lang w:eastAsia="en-GB"/>
              </w:rPr>
              <w:t>Provides the configuration of each MBS session provided by MBS broadcast in the current cell.</w:t>
            </w:r>
          </w:p>
        </w:tc>
      </w:tr>
      <w:tr w:rsidR="00CF3A4E" w:rsidRPr="002D3917" w14:paraId="5F518653" w14:textId="77777777" w:rsidTr="00532714">
        <w:trPr>
          <w:cantSplit/>
        </w:trPr>
        <w:tc>
          <w:tcPr>
            <w:tcW w:w="14062" w:type="dxa"/>
            <w:tcBorders>
              <w:top w:val="single" w:sz="4" w:space="0" w:color="808080"/>
              <w:left w:val="single" w:sz="4" w:space="0" w:color="808080"/>
              <w:bottom w:val="single" w:sz="4" w:space="0" w:color="808080"/>
              <w:right w:val="single" w:sz="4" w:space="0" w:color="808080"/>
            </w:tcBorders>
          </w:tcPr>
          <w:p w14:paraId="2789C3C0" w14:textId="77777777" w:rsidR="00CF3A4E" w:rsidRPr="002D3917" w:rsidRDefault="00CF3A4E" w:rsidP="00532714">
            <w:pPr>
              <w:pStyle w:val="TAL"/>
              <w:rPr>
                <w:rFonts w:eastAsia="맑은 고딕"/>
                <w:b/>
                <w:i/>
                <w:lang w:eastAsia="sv-SE"/>
              </w:rPr>
            </w:pPr>
            <w:r w:rsidRPr="002D3917">
              <w:rPr>
                <w:rFonts w:eastAsia="맑은 고딕"/>
                <w:b/>
                <w:i/>
                <w:lang w:eastAsia="sv-SE"/>
              </w:rPr>
              <w:t>mbs-NeighbourCellList</w:t>
            </w:r>
          </w:p>
          <w:p w14:paraId="6B27576B" w14:textId="77777777" w:rsidR="00CF3A4E" w:rsidRPr="002D3917" w:rsidRDefault="00CF3A4E" w:rsidP="00532714">
            <w:pPr>
              <w:pStyle w:val="TAL"/>
              <w:rPr>
                <w:b/>
                <w:bCs/>
                <w:i/>
              </w:rPr>
            </w:pPr>
            <w:r w:rsidRPr="002D3917">
              <w:rPr>
                <w:lang w:eastAsia="en-GB"/>
              </w:rPr>
              <w:t xml:space="preserve">List of neighbour cells providing one or more MBS broadcast services via broadcast MRB that are provided by the current cell. This field is used by the UE together with </w:t>
            </w:r>
            <w:r w:rsidRPr="002D3917">
              <w:rPr>
                <w:i/>
                <w:lang w:eastAsia="en-GB"/>
              </w:rPr>
              <w:t>mtch-NeighbourCell</w:t>
            </w:r>
            <w:r w:rsidRPr="002D3917">
              <w:rPr>
                <w:lang w:eastAsia="en-GB"/>
              </w:rPr>
              <w:t xml:space="preserve"> field signalled for each MBS session in the corresponding </w:t>
            </w:r>
            <w:r w:rsidRPr="002D3917">
              <w:rPr>
                <w:i/>
                <w:lang w:eastAsia="en-GB"/>
              </w:rPr>
              <w:t>MBS-SessionInfo</w:t>
            </w:r>
            <w:r w:rsidRPr="002D3917">
              <w:rPr>
                <w:lang w:eastAsia="en-GB"/>
              </w:rPr>
              <w:t xml:space="preserve">. When an empty </w:t>
            </w:r>
            <w:r w:rsidRPr="002D3917">
              <w:rPr>
                <w:rFonts w:eastAsia="맑은 고딕"/>
                <w:i/>
                <w:lang w:eastAsia="sv-SE"/>
              </w:rPr>
              <w:t xml:space="preserve">mbs-NeighbourCellList </w:t>
            </w:r>
            <w:r w:rsidRPr="002D3917">
              <w:rPr>
                <w:lang w:eastAsia="en-GB"/>
              </w:rPr>
              <w:t>list is signalled, the UE shall assume that MBS broadcast services signalled in</w:t>
            </w:r>
            <w:r w:rsidRPr="002D3917">
              <w:t xml:space="preserve"> </w:t>
            </w:r>
            <w:r w:rsidRPr="002D3917">
              <w:rPr>
                <w:i/>
              </w:rPr>
              <w:t>mbs-SessionInfoList</w:t>
            </w:r>
            <w:r w:rsidRPr="002D3917">
              <w:rPr>
                <w:lang w:eastAsia="en-GB"/>
              </w:rPr>
              <w:t xml:space="preserve"> in the </w:t>
            </w:r>
            <w:r w:rsidRPr="002D3917">
              <w:rPr>
                <w:i/>
                <w:lang w:eastAsia="en-GB"/>
              </w:rPr>
              <w:t>MBSBroadcastConfiguration</w:t>
            </w:r>
            <w:r w:rsidRPr="002D3917">
              <w:rPr>
                <w:lang w:eastAsia="en-GB"/>
              </w:rPr>
              <w:t xml:space="preserve"> message are not provided in any neighbour cell. </w:t>
            </w:r>
            <w:r w:rsidRPr="002D3917">
              <w:rPr>
                <w:rFonts w:cs="Arial"/>
                <w:szCs w:val="18"/>
                <w:lang w:eastAsia="en-GB"/>
              </w:rPr>
              <w:t xml:space="preserve">When a non-empty </w:t>
            </w:r>
            <w:r w:rsidRPr="002D3917">
              <w:rPr>
                <w:rFonts w:cs="Arial"/>
                <w:i/>
                <w:iCs/>
                <w:szCs w:val="18"/>
                <w:lang w:eastAsia="en-GB"/>
              </w:rPr>
              <w:t>mbs-NeighbourCellList</w:t>
            </w:r>
            <w:r w:rsidRPr="002D3917">
              <w:rPr>
                <w:rFonts w:cs="Arial"/>
                <w:szCs w:val="18"/>
                <w:lang w:eastAsia="en-GB"/>
              </w:rPr>
              <w:t xml:space="preserve"> is signalled, the current serving cell does not provide information about MBS broadcast services of a neighbour cell that is not included in </w:t>
            </w:r>
            <w:r w:rsidRPr="002D3917">
              <w:rPr>
                <w:rFonts w:cs="Arial"/>
                <w:i/>
                <w:iCs/>
                <w:szCs w:val="18"/>
                <w:lang w:eastAsia="en-GB"/>
              </w:rPr>
              <w:t>mbs-NeighbourCellList</w:t>
            </w:r>
            <w:r w:rsidRPr="002D3917">
              <w:rPr>
                <w:rFonts w:cs="Arial"/>
                <w:szCs w:val="18"/>
                <w:lang w:eastAsia="en-GB"/>
              </w:rPr>
              <w:t>, i.e., the UE cannot determine the presence or absence of an MBS service of a neighbour cell that is absent.</w:t>
            </w:r>
            <w:r w:rsidRPr="002D3917">
              <w:rPr>
                <w:rFonts w:eastAsia="SimSun" w:cs="Arial"/>
                <w:szCs w:val="18"/>
                <w:lang w:eastAsia="zh-CN"/>
              </w:rPr>
              <w:t xml:space="preserve"> </w:t>
            </w:r>
            <w:r w:rsidRPr="002D3917">
              <w:rPr>
                <w:lang w:eastAsia="en-GB"/>
              </w:rPr>
              <w:t xml:space="preserve">When the field </w:t>
            </w:r>
            <w:r w:rsidRPr="002D3917">
              <w:rPr>
                <w:rFonts w:eastAsia="맑은 고딕"/>
                <w:i/>
                <w:lang w:eastAsia="sv-SE"/>
              </w:rPr>
              <w:t>mbs-NeighbourCellList</w:t>
            </w:r>
            <w:r w:rsidRPr="002D3917">
              <w:rPr>
                <w:lang w:eastAsia="en-GB"/>
              </w:rPr>
              <w:t xml:space="preserve"> is absent, the current serving cell does not provide information about MBS broadcast services in the neighbouring cells, i.e. the UE cannot determine the presence or absence of an MBS service in neighbouring cells based on the absence of this field.</w:t>
            </w:r>
          </w:p>
        </w:tc>
      </w:tr>
      <w:tr w:rsidR="00E84812" w:rsidRPr="002D3917" w14:paraId="1AE33505" w14:textId="77777777" w:rsidTr="00532714">
        <w:trPr>
          <w:cantSplit/>
        </w:trPr>
        <w:tc>
          <w:tcPr>
            <w:tcW w:w="14062" w:type="dxa"/>
            <w:tcBorders>
              <w:top w:val="single" w:sz="4" w:space="0" w:color="808080"/>
              <w:left w:val="single" w:sz="4" w:space="0" w:color="808080"/>
              <w:bottom w:val="single" w:sz="4" w:space="0" w:color="808080"/>
              <w:right w:val="single" w:sz="4" w:space="0" w:color="808080"/>
            </w:tcBorders>
          </w:tcPr>
          <w:p w14:paraId="27078B48" w14:textId="77777777" w:rsidR="00E84812" w:rsidRDefault="00E84812" w:rsidP="00532714">
            <w:pPr>
              <w:pStyle w:val="TAL"/>
              <w:rPr>
                <w:rFonts w:eastAsia="맑은 고딕"/>
                <w:b/>
                <w:i/>
                <w:lang w:eastAsia="ko-KR"/>
              </w:rPr>
            </w:pPr>
            <w:r>
              <w:rPr>
                <w:rFonts w:eastAsia="맑은 고딕" w:hint="eastAsia"/>
                <w:b/>
                <w:i/>
                <w:lang w:eastAsia="ko-KR"/>
              </w:rPr>
              <w:t>mbs-ServiceAreaList</w:t>
            </w:r>
          </w:p>
          <w:p w14:paraId="06739336" w14:textId="02A689E6" w:rsidR="00E84812" w:rsidRPr="00434508" w:rsidRDefault="00E77504" w:rsidP="00532714">
            <w:pPr>
              <w:pStyle w:val="TAL"/>
              <w:rPr>
                <w:rFonts w:eastAsia="맑은 고딕"/>
                <w:bCs/>
                <w:iCs/>
                <w:lang w:eastAsia="ko-KR"/>
              </w:rPr>
            </w:pPr>
            <w:r>
              <w:rPr>
                <w:rFonts w:eastAsia="맑은 고딕" w:hint="eastAsia"/>
                <w:bCs/>
                <w:iCs/>
                <w:lang w:eastAsia="ko-KR"/>
              </w:rPr>
              <w:t xml:space="preserve">List of the </w:t>
            </w:r>
            <w:r w:rsidR="00E84812">
              <w:rPr>
                <w:rFonts w:eastAsia="맑은 고딕" w:hint="eastAsia"/>
                <w:bCs/>
                <w:iCs/>
                <w:lang w:eastAsia="ko-KR"/>
              </w:rPr>
              <w:t>area</w:t>
            </w:r>
            <w:r>
              <w:rPr>
                <w:rFonts w:eastAsia="맑은 고딕" w:hint="eastAsia"/>
                <w:bCs/>
                <w:iCs/>
                <w:lang w:eastAsia="ko-KR"/>
              </w:rPr>
              <w:t>s</w:t>
            </w:r>
            <w:r w:rsidR="00E84812">
              <w:rPr>
                <w:rFonts w:eastAsia="맑은 고딕" w:hint="eastAsia"/>
                <w:bCs/>
                <w:iCs/>
                <w:lang w:eastAsia="ko-KR"/>
              </w:rPr>
              <w:t xml:space="preserve"> </w:t>
            </w:r>
            <w:r w:rsidR="00884881">
              <w:rPr>
                <w:rFonts w:eastAsia="맑은 고딕" w:hint="eastAsia"/>
                <w:bCs/>
                <w:iCs/>
                <w:lang w:eastAsia="ko-KR"/>
              </w:rPr>
              <w:t xml:space="preserve">where </w:t>
            </w:r>
            <w:r w:rsidR="00E043F7">
              <w:rPr>
                <w:rFonts w:eastAsia="맑은 고딕" w:hint="eastAsia"/>
                <w:bCs/>
                <w:iCs/>
                <w:lang w:eastAsia="ko-KR"/>
              </w:rPr>
              <w:t xml:space="preserve">ongoing </w:t>
            </w:r>
            <w:r w:rsidR="00884881">
              <w:rPr>
                <w:rFonts w:eastAsia="맑은 고딕" w:hint="eastAsia"/>
                <w:bCs/>
                <w:iCs/>
                <w:lang w:eastAsia="ko-KR"/>
              </w:rPr>
              <w:t xml:space="preserve">MBS </w:t>
            </w:r>
            <w:r w:rsidR="00E043F7">
              <w:rPr>
                <w:rFonts w:eastAsia="맑은 고딕" w:hint="eastAsia"/>
                <w:bCs/>
                <w:iCs/>
                <w:lang w:eastAsia="ko-KR"/>
              </w:rPr>
              <w:t xml:space="preserve">session </w:t>
            </w:r>
            <w:r w:rsidR="00884881">
              <w:rPr>
                <w:rFonts w:eastAsia="맑은 고딕" w:hint="eastAsia"/>
                <w:bCs/>
                <w:iCs/>
                <w:lang w:eastAsia="ko-KR"/>
              </w:rPr>
              <w:t xml:space="preserve">is intended to </w:t>
            </w:r>
            <w:r w:rsidR="00C97460">
              <w:rPr>
                <w:rFonts w:eastAsia="맑은 고딕" w:hint="eastAsia"/>
                <w:bCs/>
                <w:iCs/>
                <w:lang w:eastAsia="ko-KR"/>
              </w:rPr>
              <w:t>be provided.</w:t>
            </w:r>
            <w:r w:rsidR="005B34FB">
              <w:rPr>
                <w:rFonts w:eastAsia="맑은 고딕" w:hint="eastAsia"/>
                <w:bCs/>
                <w:iCs/>
                <w:lang w:eastAsia="ko-KR"/>
              </w:rPr>
              <w:t xml:space="preserve"> This information is only provided when the serving cell is NTN cell.</w:t>
            </w:r>
          </w:p>
        </w:tc>
      </w:tr>
    </w:tbl>
    <w:p w14:paraId="3366586F" w14:textId="2247BCF2" w:rsidR="00F95FDC" w:rsidRDefault="00F95FDC" w:rsidP="00CF3A4E">
      <w:pPr>
        <w:spacing w:after="0"/>
        <w:rPr>
          <w:rFonts w:ascii="Arial" w:hAnsi="Arial"/>
          <w:noProof/>
          <w:sz w:val="36"/>
          <w:lang w:eastAsia="ko-KR"/>
        </w:rPr>
      </w:pPr>
    </w:p>
    <w:p w14:paraId="39132641" w14:textId="7625D13E" w:rsidR="00D43EFF" w:rsidRPr="005867FC" w:rsidRDefault="00D43EFF" w:rsidP="00D43EFF">
      <w:pPr>
        <w:pStyle w:val="1"/>
        <w:spacing w:line="300" w:lineRule="atLeast"/>
        <w:rPr>
          <w:noProof/>
          <w:lang w:val="en-US" w:eastAsia="ko-KR"/>
        </w:rPr>
      </w:pPr>
      <w:bookmarkStart w:id="1" w:name="_Toc171468316"/>
      <w:r>
        <w:rPr>
          <w:rFonts w:hint="eastAsia"/>
          <w:noProof/>
          <w:lang w:val="en-US" w:eastAsia="ko-KR"/>
        </w:rPr>
        <w:t>6</w:t>
      </w:r>
      <w:r w:rsidRPr="005867FC">
        <w:rPr>
          <w:rFonts w:hint="eastAsia"/>
          <w:noProof/>
          <w:lang w:val="en-US" w:eastAsia="ko-KR"/>
        </w:rPr>
        <w:t xml:space="preserve">. </w:t>
      </w:r>
      <w:r>
        <w:rPr>
          <w:rFonts w:hint="eastAsia"/>
          <w:noProof/>
          <w:lang w:val="en-US" w:eastAsia="ko-KR"/>
        </w:rPr>
        <w:t>Text proposal 2</w:t>
      </w:r>
    </w:p>
    <w:p w14:paraId="50BEA5E9" w14:textId="77777777" w:rsidR="00947F9C" w:rsidRPr="002D3917" w:rsidRDefault="00947F9C" w:rsidP="00947F9C">
      <w:pPr>
        <w:pStyle w:val="4"/>
      </w:pPr>
      <w:bookmarkStart w:id="2" w:name="_Toc171468319"/>
      <w:bookmarkEnd w:id="1"/>
      <w:r w:rsidRPr="002D3917">
        <w:t>–</w:t>
      </w:r>
      <w:r w:rsidRPr="002D3917">
        <w:tab/>
      </w:r>
      <w:r w:rsidRPr="002D3917">
        <w:rPr>
          <w:i/>
        </w:rPr>
        <w:t>MBS-</w:t>
      </w:r>
      <w:r w:rsidRPr="002D3917">
        <w:rPr>
          <w:i/>
          <w:iCs/>
        </w:rPr>
        <w:t>SessionInfoList</w:t>
      </w:r>
      <w:bookmarkEnd w:id="2"/>
    </w:p>
    <w:p w14:paraId="3CEFBFF9" w14:textId="77777777" w:rsidR="00947F9C" w:rsidRPr="002D3917" w:rsidRDefault="00947F9C" w:rsidP="00947F9C">
      <w:pPr>
        <w:rPr>
          <w:iCs/>
          <w:lang w:eastAsia="zh-CN"/>
        </w:rPr>
      </w:pPr>
      <w:r w:rsidRPr="002D3917">
        <w:rPr>
          <w:iCs/>
          <w:lang w:eastAsia="zh-CN"/>
        </w:rPr>
        <w:t xml:space="preserve">The IE </w:t>
      </w:r>
      <w:r w:rsidRPr="002D3917">
        <w:rPr>
          <w:i/>
        </w:rPr>
        <w:t>MBS-SessionInfoList</w:t>
      </w:r>
      <w:r w:rsidRPr="002D3917">
        <w:rPr>
          <w:iCs/>
          <w:lang w:eastAsia="zh-CN"/>
        </w:rPr>
        <w:t xml:space="preserve"> provides the list of </w:t>
      </w:r>
      <w:r w:rsidRPr="002D3917">
        <w:t>ongoing</w:t>
      </w:r>
      <w:r w:rsidRPr="002D3917">
        <w:rPr>
          <w:iCs/>
          <w:lang w:eastAsia="zh-CN"/>
        </w:rPr>
        <w:t xml:space="preserve"> MBS broadcast sessions transmitted via broadcast MRB and, for each MBS broadcast session, the associated G-RNTI and scheduling information.</w:t>
      </w:r>
    </w:p>
    <w:p w14:paraId="54A4959D" w14:textId="77777777" w:rsidR="00947F9C" w:rsidRPr="002D3917" w:rsidRDefault="00947F9C" w:rsidP="00947F9C">
      <w:pPr>
        <w:pStyle w:val="TH"/>
        <w:rPr>
          <w:b w:val="0"/>
        </w:rPr>
      </w:pPr>
      <w:r w:rsidRPr="002D3917">
        <w:rPr>
          <w:i/>
        </w:rPr>
        <w:t>MBS-SessionInfoList</w:t>
      </w:r>
      <w:r w:rsidRPr="002D3917">
        <w:t xml:space="preserve"> information element</w:t>
      </w:r>
    </w:p>
    <w:p w14:paraId="490C7FED" w14:textId="77777777" w:rsidR="00947F9C" w:rsidRPr="00E450AC" w:rsidRDefault="00947F9C" w:rsidP="00947F9C">
      <w:pPr>
        <w:pStyle w:val="PL"/>
        <w:shd w:val="clear" w:color="auto" w:fill="E7E6E6" w:themeFill="background2"/>
        <w:rPr>
          <w:color w:val="808080"/>
        </w:rPr>
      </w:pPr>
      <w:r w:rsidRPr="00E450AC">
        <w:rPr>
          <w:color w:val="808080"/>
        </w:rPr>
        <w:t>-- ASN1START</w:t>
      </w:r>
    </w:p>
    <w:p w14:paraId="7F948368" w14:textId="77777777" w:rsidR="00947F9C" w:rsidRPr="00E450AC" w:rsidRDefault="00947F9C" w:rsidP="00947F9C">
      <w:pPr>
        <w:pStyle w:val="PL"/>
        <w:shd w:val="clear" w:color="auto" w:fill="E7E6E6" w:themeFill="background2"/>
        <w:rPr>
          <w:color w:val="808080"/>
        </w:rPr>
      </w:pPr>
      <w:r w:rsidRPr="00E450AC">
        <w:rPr>
          <w:color w:val="808080"/>
        </w:rPr>
        <w:t>-- TAG-MBS-SESSIONINFOLIST-START</w:t>
      </w:r>
    </w:p>
    <w:p w14:paraId="7F822497" w14:textId="77777777" w:rsidR="00947F9C" w:rsidRPr="00E450AC" w:rsidRDefault="00947F9C" w:rsidP="00947F9C">
      <w:pPr>
        <w:pStyle w:val="PL"/>
        <w:shd w:val="clear" w:color="auto" w:fill="E7E6E6" w:themeFill="background2"/>
      </w:pPr>
    </w:p>
    <w:p w14:paraId="3EC29FC7" w14:textId="77777777" w:rsidR="00947F9C" w:rsidRPr="00E450AC" w:rsidRDefault="00947F9C" w:rsidP="00947F9C">
      <w:pPr>
        <w:pStyle w:val="PL"/>
        <w:shd w:val="clear" w:color="auto" w:fill="E7E6E6" w:themeFill="background2"/>
      </w:pPr>
      <w:r w:rsidRPr="00E450AC">
        <w:t xml:space="preserve">MBS-SessionInfoList-r17 ::=      </w:t>
      </w:r>
      <w:r w:rsidRPr="00E450AC">
        <w:rPr>
          <w:color w:val="993366"/>
        </w:rPr>
        <w:t>SEQUENCE</w:t>
      </w:r>
      <w:r w:rsidRPr="00E450AC">
        <w:t xml:space="preserve"> (</w:t>
      </w:r>
      <w:r w:rsidRPr="00E450AC">
        <w:rPr>
          <w:color w:val="993366"/>
        </w:rPr>
        <w:t>SIZE</w:t>
      </w:r>
      <w:r w:rsidRPr="00E450AC">
        <w:t xml:space="preserve"> (1..maxNrofMBS-Session-r17))</w:t>
      </w:r>
      <w:r w:rsidRPr="00E450AC">
        <w:rPr>
          <w:color w:val="993366"/>
        </w:rPr>
        <w:t xml:space="preserve"> OF</w:t>
      </w:r>
      <w:r w:rsidRPr="00E450AC">
        <w:t xml:space="preserve"> MBS-SessionInfo-r17</w:t>
      </w:r>
    </w:p>
    <w:p w14:paraId="4B7876ED" w14:textId="77777777" w:rsidR="00947F9C" w:rsidRPr="00E450AC" w:rsidRDefault="00947F9C" w:rsidP="00947F9C">
      <w:pPr>
        <w:pStyle w:val="PL"/>
        <w:shd w:val="clear" w:color="auto" w:fill="E7E6E6" w:themeFill="background2"/>
      </w:pPr>
    </w:p>
    <w:p w14:paraId="67772F92" w14:textId="77777777" w:rsidR="00947F9C" w:rsidRPr="00E450AC" w:rsidRDefault="00947F9C" w:rsidP="00947F9C">
      <w:pPr>
        <w:pStyle w:val="PL"/>
        <w:shd w:val="clear" w:color="auto" w:fill="E7E6E6" w:themeFill="background2"/>
      </w:pPr>
      <w:r w:rsidRPr="00E450AC">
        <w:t xml:space="preserve">MBS-SessionInfo-r17 ::=          </w:t>
      </w:r>
      <w:r w:rsidRPr="00E450AC">
        <w:rPr>
          <w:color w:val="993366"/>
        </w:rPr>
        <w:t>SEQUENCE</w:t>
      </w:r>
      <w:r w:rsidRPr="00E450AC">
        <w:t xml:space="preserve"> {</w:t>
      </w:r>
    </w:p>
    <w:p w14:paraId="6268ED32" w14:textId="77777777" w:rsidR="00947F9C" w:rsidRPr="00E450AC" w:rsidRDefault="00947F9C" w:rsidP="00947F9C">
      <w:pPr>
        <w:pStyle w:val="PL"/>
        <w:shd w:val="clear" w:color="auto" w:fill="E7E6E6" w:themeFill="background2"/>
      </w:pPr>
      <w:r w:rsidRPr="00E450AC">
        <w:t xml:space="preserve">    mbs-SessionId-r17                TMGI-r17,</w:t>
      </w:r>
    </w:p>
    <w:p w14:paraId="6E608C59" w14:textId="77777777" w:rsidR="00947F9C" w:rsidRPr="00E450AC" w:rsidRDefault="00947F9C" w:rsidP="00947F9C">
      <w:pPr>
        <w:pStyle w:val="PL"/>
        <w:shd w:val="clear" w:color="auto" w:fill="E7E6E6" w:themeFill="background2"/>
      </w:pPr>
      <w:r w:rsidRPr="00E450AC">
        <w:t xml:space="preserve">    g-RNTI-r17                       RNTI-Value,</w:t>
      </w:r>
    </w:p>
    <w:p w14:paraId="08F535D6" w14:textId="77777777" w:rsidR="00947F9C" w:rsidRPr="00E450AC" w:rsidRDefault="00947F9C" w:rsidP="00947F9C">
      <w:pPr>
        <w:pStyle w:val="PL"/>
        <w:shd w:val="clear" w:color="auto" w:fill="E7E6E6" w:themeFill="background2"/>
      </w:pPr>
      <w:r w:rsidRPr="00E450AC">
        <w:t xml:space="preserve">    mrb-ListBroadcast-r17            MRB-ListBroadcast-r17,</w:t>
      </w:r>
    </w:p>
    <w:p w14:paraId="421EFDD3" w14:textId="77777777" w:rsidR="00947F9C" w:rsidRPr="00E450AC" w:rsidRDefault="00947F9C" w:rsidP="00947F9C">
      <w:pPr>
        <w:pStyle w:val="PL"/>
        <w:shd w:val="clear" w:color="auto" w:fill="E7E6E6" w:themeFill="background2"/>
        <w:rPr>
          <w:color w:val="808080"/>
        </w:rPr>
      </w:pPr>
      <w:r w:rsidRPr="00E450AC">
        <w:t xml:space="preserve">    mtch-SchedulingInfo-r17          DRX-ConfigPTM-Index-r17                      </w:t>
      </w:r>
      <w:r w:rsidRPr="00E450AC">
        <w:rPr>
          <w:color w:val="993366"/>
        </w:rPr>
        <w:t>OPTIONAL</w:t>
      </w:r>
      <w:r w:rsidRPr="00E450AC">
        <w:t xml:space="preserve">, </w:t>
      </w:r>
      <w:r w:rsidRPr="00E450AC">
        <w:rPr>
          <w:color w:val="808080"/>
        </w:rPr>
        <w:t>-- Need S</w:t>
      </w:r>
    </w:p>
    <w:p w14:paraId="39FC7280" w14:textId="77777777" w:rsidR="00947F9C" w:rsidRPr="00E450AC" w:rsidRDefault="00947F9C" w:rsidP="00947F9C">
      <w:pPr>
        <w:pStyle w:val="PL"/>
        <w:shd w:val="clear" w:color="auto" w:fill="E7E6E6" w:themeFill="background2"/>
        <w:rPr>
          <w:color w:val="808080"/>
        </w:rPr>
      </w:pPr>
      <w:r w:rsidRPr="00E450AC">
        <w:t xml:space="preserve">    mtch-NeighbourCell-r17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(maxNeighCellMBS-r17))       </w:t>
      </w:r>
      <w:r w:rsidRPr="00E450AC">
        <w:rPr>
          <w:color w:val="993366"/>
        </w:rPr>
        <w:t>OPTIONAL</w:t>
      </w:r>
      <w:r w:rsidRPr="00E450AC">
        <w:t xml:space="preserve">, </w:t>
      </w:r>
      <w:r w:rsidRPr="00E450AC">
        <w:rPr>
          <w:color w:val="808080"/>
        </w:rPr>
        <w:t>-- Need S</w:t>
      </w:r>
    </w:p>
    <w:p w14:paraId="24C17317" w14:textId="77777777" w:rsidR="00947F9C" w:rsidRPr="00E450AC" w:rsidRDefault="00947F9C" w:rsidP="00947F9C">
      <w:pPr>
        <w:pStyle w:val="PL"/>
        <w:shd w:val="clear" w:color="auto" w:fill="E7E6E6" w:themeFill="background2"/>
        <w:rPr>
          <w:color w:val="808080"/>
        </w:rPr>
      </w:pPr>
      <w:r w:rsidRPr="00E450AC">
        <w:t xml:space="preserve">    pdsch-ConfigIndex-r17            PDSCH-ConfigIndex-r17                        </w:t>
      </w:r>
      <w:r w:rsidRPr="00E450AC">
        <w:rPr>
          <w:color w:val="993366"/>
        </w:rPr>
        <w:t>OPTIONAL</w:t>
      </w:r>
      <w:r w:rsidRPr="00E450AC">
        <w:t xml:space="preserve">, </w:t>
      </w:r>
      <w:r w:rsidRPr="00E450AC">
        <w:rPr>
          <w:color w:val="808080"/>
        </w:rPr>
        <w:t>-- Need S</w:t>
      </w:r>
    </w:p>
    <w:p w14:paraId="2C6903FC" w14:textId="77777777" w:rsidR="00947F9C" w:rsidRPr="00E450AC" w:rsidRDefault="00947F9C" w:rsidP="00947F9C">
      <w:pPr>
        <w:pStyle w:val="PL"/>
        <w:shd w:val="clear" w:color="auto" w:fill="E7E6E6" w:themeFill="background2"/>
        <w:rPr>
          <w:color w:val="808080"/>
        </w:rPr>
      </w:pPr>
      <w:r w:rsidRPr="00E450AC">
        <w:t xml:space="preserve">    mtch-SSB-MappingWindowIndex-r17  MTCH-SSB-MappingWindowIndex-r17              </w:t>
      </w:r>
      <w:r w:rsidRPr="00E450AC">
        <w:rPr>
          <w:color w:val="993366"/>
        </w:rPr>
        <w:t>OPTIONAL</w:t>
      </w:r>
      <w:r w:rsidRPr="00E450AC">
        <w:t xml:space="preserve">  </w:t>
      </w:r>
      <w:r w:rsidRPr="00E450AC">
        <w:rPr>
          <w:color w:val="808080"/>
        </w:rPr>
        <w:t>-- Cond MTCH-Mapping</w:t>
      </w:r>
    </w:p>
    <w:p w14:paraId="53CAB117" w14:textId="77777777" w:rsidR="00947F9C" w:rsidRPr="00E450AC" w:rsidRDefault="00947F9C" w:rsidP="00947F9C">
      <w:pPr>
        <w:pStyle w:val="PL"/>
        <w:shd w:val="clear" w:color="auto" w:fill="E7E6E6" w:themeFill="background2"/>
      </w:pPr>
      <w:r w:rsidRPr="00E450AC">
        <w:t>}</w:t>
      </w:r>
    </w:p>
    <w:p w14:paraId="21F89154" w14:textId="77777777" w:rsidR="00947F9C" w:rsidRPr="00E450AC" w:rsidRDefault="00947F9C" w:rsidP="00947F9C">
      <w:pPr>
        <w:pStyle w:val="PL"/>
        <w:shd w:val="clear" w:color="auto" w:fill="E7E6E6" w:themeFill="background2"/>
      </w:pPr>
    </w:p>
    <w:p w14:paraId="57EC126A" w14:textId="77777777" w:rsidR="00947F9C" w:rsidRPr="00E450AC" w:rsidRDefault="00947F9C" w:rsidP="00947F9C">
      <w:pPr>
        <w:pStyle w:val="PL"/>
        <w:shd w:val="clear" w:color="auto" w:fill="E7E6E6" w:themeFill="background2"/>
      </w:pPr>
      <w:r w:rsidRPr="00E450AC">
        <w:t xml:space="preserve">DRX-ConfigPTM-Index-r17 ::=          </w:t>
      </w:r>
      <w:r w:rsidRPr="00E450AC">
        <w:rPr>
          <w:color w:val="993366"/>
        </w:rPr>
        <w:t>INTEGER</w:t>
      </w:r>
      <w:r w:rsidRPr="00E450AC">
        <w:t xml:space="preserve"> (0..maxNrofDRX-ConfigPTM-1-r17)</w:t>
      </w:r>
    </w:p>
    <w:p w14:paraId="168B509D" w14:textId="77777777" w:rsidR="00947F9C" w:rsidRPr="00E450AC" w:rsidRDefault="00947F9C" w:rsidP="00947F9C">
      <w:pPr>
        <w:pStyle w:val="PL"/>
        <w:shd w:val="clear" w:color="auto" w:fill="E7E6E6" w:themeFill="background2"/>
      </w:pPr>
    </w:p>
    <w:p w14:paraId="79A06448" w14:textId="77777777" w:rsidR="00947F9C" w:rsidRPr="00E450AC" w:rsidRDefault="00947F9C" w:rsidP="00947F9C">
      <w:pPr>
        <w:pStyle w:val="PL"/>
        <w:shd w:val="clear" w:color="auto" w:fill="E7E6E6" w:themeFill="background2"/>
      </w:pPr>
      <w:r w:rsidRPr="00E450AC">
        <w:t xml:space="preserve">PDSCH-ConfigIndex-r17  ::=           </w:t>
      </w:r>
      <w:r w:rsidRPr="00E450AC">
        <w:rPr>
          <w:color w:val="993366"/>
        </w:rPr>
        <w:t>INTEGER</w:t>
      </w:r>
      <w:r w:rsidRPr="00E450AC">
        <w:t xml:space="preserve"> (0..maxNrofPDSCH-ConfigPTM-1-r17)</w:t>
      </w:r>
    </w:p>
    <w:p w14:paraId="193428C7" w14:textId="77777777" w:rsidR="00947F9C" w:rsidRPr="00E450AC" w:rsidRDefault="00947F9C" w:rsidP="00947F9C">
      <w:pPr>
        <w:pStyle w:val="PL"/>
        <w:shd w:val="clear" w:color="auto" w:fill="E7E6E6" w:themeFill="background2"/>
      </w:pPr>
    </w:p>
    <w:p w14:paraId="010D0F45" w14:textId="77777777" w:rsidR="00947F9C" w:rsidRPr="00E450AC" w:rsidRDefault="00947F9C" w:rsidP="00947F9C">
      <w:pPr>
        <w:pStyle w:val="PL"/>
        <w:shd w:val="clear" w:color="auto" w:fill="E7E6E6" w:themeFill="background2"/>
      </w:pPr>
      <w:r w:rsidRPr="00E450AC">
        <w:t>MTCH</w:t>
      </w:r>
      <w:r w:rsidRPr="00E450AC">
        <w:rPr>
          <w:rFonts w:eastAsia="DengXian"/>
        </w:rPr>
        <w:t>-</w:t>
      </w:r>
      <w:r w:rsidRPr="00E450AC">
        <w:t xml:space="preserve">SSB-MappingWindowIndex-r17  ::= </w:t>
      </w:r>
      <w:r w:rsidRPr="00E450AC">
        <w:rPr>
          <w:color w:val="993366"/>
        </w:rPr>
        <w:t>INTEGER</w:t>
      </w:r>
      <w:r w:rsidRPr="00E450AC">
        <w:t xml:space="preserve"> (0..maxNrofMTCH-SSB-MappingWindow-1-r17)</w:t>
      </w:r>
    </w:p>
    <w:p w14:paraId="6D0F8DA6" w14:textId="77777777" w:rsidR="00947F9C" w:rsidRPr="00E450AC" w:rsidRDefault="00947F9C" w:rsidP="00947F9C">
      <w:pPr>
        <w:pStyle w:val="PL"/>
        <w:shd w:val="clear" w:color="auto" w:fill="E7E6E6" w:themeFill="background2"/>
      </w:pPr>
    </w:p>
    <w:p w14:paraId="08BA135E" w14:textId="77777777" w:rsidR="00947F9C" w:rsidRPr="00E450AC" w:rsidRDefault="00947F9C" w:rsidP="00947F9C">
      <w:pPr>
        <w:pStyle w:val="PL"/>
        <w:shd w:val="clear" w:color="auto" w:fill="E7E6E6" w:themeFill="background2"/>
      </w:pPr>
      <w:r w:rsidRPr="00E450AC">
        <w:t xml:space="preserve">MRB-ListBroadcast-r17 ::=            </w:t>
      </w:r>
      <w:r w:rsidRPr="00E450AC">
        <w:rPr>
          <w:color w:val="993366"/>
        </w:rPr>
        <w:t>SEQUENCE</w:t>
      </w:r>
      <w:r w:rsidRPr="00E450AC">
        <w:t xml:space="preserve"> (</w:t>
      </w:r>
      <w:r w:rsidRPr="00E450AC">
        <w:rPr>
          <w:color w:val="993366"/>
        </w:rPr>
        <w:t>SIZE</w:t>
      </w:r>
      <w:r w:rsidRPr="00E450AC">
        <w:t xml:space="preserve"> (1..maxNrofMRB-Broadcast-r17))</w:t>
      </w:r>
      <w:r w:rsidRPr="00E450AC">
        <w:rPr>
          <w:color w:val="993366"/>
        </w:rPr>
        <w:t xml:space="preserve"> OF</w:t>
      </w:r>
      <w:r w:rsidRPr="00E450AC">
        <w:t xml:space="preserve"> MRB-InfoBroadcast-r17</w:t>
      </w:r>
    </w:p>
    <w:p w14:paraId="6585B81D" w14:textId="77777777" w:rsidR="00947F9C" w:rsidRPr="00E450AC" w:rsidRDefault="00947F9C" w:rsidP="00947F9C">
      <w:pPr>
        <w:pStyle w:val="PL"/>
        <w:shd w:val="clear" w:color="auto" w:fill="E7E6E6" w:themeFill="background2"/>
      </w:pPr>
    </w:p>
    <w:p w14:paraId="55F52EDD" w14:textId="77777777" w:rsidR="00947F9C" w:rsidRPr="00E450AC" w:rsidRDefault="00947F9C" w:rsidP="00947F9C">
      <w:pPr>
        <w:pStyle w:val="PL"/>
        <w:shd w:val="clear" w:color="auto" w:fill="E7E6E6" w:themeFill="background2"/>
      </w:pPr>
      <w:r w:rsidRPr="00E450AC">
        <w:t xml:space="preserve">MRB-InfoBroadcast-r17 ::=            </w:t>
      </w:r>
      <w:r w:rsidRPr="00E450AC">
        <w:rPr>
          <w:color w:val="993366"/>
        </w:rPr>
        <w:t>SEQUENCE</w:t>
      </w:r>
      <w:r w:rsidRPr="00E450AC">
        <w:t xml:space="preserve"> {</w:t>
      </w:r>
    </w:p>
    <w:p w14:paraId="3A13B791" w14:textId="77777777" w:rsidR="00947F9C" w:rsidRPr="00E450AC" w:rsidRDefault="00947F9C" w:rsidP="00947F9C">
      <w:pPr>
        <w:pStyle w:val="PL"/>
        <w:shd w:val="clear" w:color="auto" w:fill="E7E6E6" w:themeFill="background2"/>
      </w:pPr>
      <w:r w:rsidRPr="00E450AC">
        <w:t xml:space="preserve">    pdcp-Config-r17                      MRB-PDCP-ConfigBroadcast-r17,</w:t>
      </w:r>
    </w:p>
    <w:p w14:paraId="21760301" w14:textId="77777777" w:rsidR="00947F9C" w:rsidRPr="00E450AC" w:rsidRDefault="00947F9C" w:rsidP="00947F9C">
      <w:pPr>
        <w:pStyle w:val="PL"/>
        <w:shd w:val="clear" w:color="auto" w:fill="E7E6E6" w:themeFill="background2"/>
      </w:pPr>
      <w:r w:rsidRPr="00E450AC">
        <w:t xml:space="preserve">    rlc-Config-r17                       MRB-RLC-ConfigBroadcast-r17,</w:t>
      </w:r>
    </w:p>
    <w:p w14:paraId="475E0239" w14:textId="77777777" w:rsidR="00947F9C" w:rsidRPr="00E450AC" w:rsidRDefault="00947F9C" w:rsidP="00947F9C">
      <w:pPr>
        <w:pStyle w:val="PL"/>
        <w:shd w:val="clear" w:color="auto" w:fill="E7E6E6" w:themeFill="background2"/>
      </w:pPr>
      <w:r w:rsidRPr="00E450AC">
        <w:t xml:space="preserve">    ...</w:t>
      </w:r>
    </w:p>
    <w:p w14:paraId="7C881BC5" w14:textId="77777777" w:rsidR="00947F9C" w:rsidRPr="00E450AC" w:rsidRDefault="00947F9C" w:rsidP="00947F9C">
      <w:pPr>
        <w:pStyle w:val="PL"/>
        <w:shd w:val="clear" w:color="auto" w:fill="E7E6E6" w:themeFill="background2"/>
      </w:pPr>
      <w:r w:rsidRPr="00E450AC">
        <w:t>}</w:t>
      </w:r>
    </w:p>
    <w:p w14:paraId="0C9E5752" w14:textId="77777777" w:rsidR="00947F9C" w:rsidRPr="00E450AC" w:rsidRDefault="00947F9C" w:rsidP="00947F9C">
      <w:pPr>
        <w:pStyle w:val="PL"/>
        <w:shd w:val="clear" w:color="auto" w:fill="E7E6E6" w:themeFill="background2"/>
      </w:pPr>
    </w:p>
    <w:p w14:paraId="318896EB" w14:textId="77777777" w:rsidR="00947F9C" w:rsidRPr="00E450AC" w:rsidRDefault="00947F9C" w:rsidP="00947F9C">
      <w:pPr>
        <w:pStyle w:val="PL"/>
        <w:shd w:val="clear" w:color="auto" w:fill="E7E6E6" w:themeFill="background2"/>
      </w:pPr>
      <w:r w:rsidRPr="00E450AC">
        <w:t xml:space="preserve">MRB-PDCP-ConfigBroadcast-r17 ::=     </w:t>
      </w:r>
      <w:r w:rsidRPr="00E450AC">
        <w:rPr>
          <w:color w:val="993366"/>
        </w:rPr>
        <w:t>SEQUENCE</w:t>
      </w:r>
      <w:r w:rsidRPr="00E450AC">
        <w:t xml:space="preserve"> {</w:t>
      </w:r>
    </w:p>
    <w:p w14:paraId="60127CB4" w14:textId="77777777" w:rsidR="00947F9C" w:rsidRPr="00E450AC" w:rsidRDefault="00947F9C" w:rsidP="00947F9C">
      <w:pPr>
        <w:pStyle w:val="PL"/>
        <w:shd w:val="clear" w:color="auto" w:fill="E7E6E6" w:themeFill="background2"/>
        <w:rPr>
          <w:color w:val="808080"/>
        </w:rPr>
      </w:pPr>
      <w:r w:rsidRPr="00E450AC">
        <w:t xml:space="preserve">    pdcp-SN-SizeDL-r17                   </w:t>
      </w:r>
      <w:r w:rsidRPr="00E450AC">
        <w:rPr>
          <w:color w:val="993366"/>
        </w:rPr>
        <w:t>ENUMERATED</w:t>
      </w:r>
      <w:r w:rsidRPr="00E450AC">
        <w:t xml:space="preserve"> {len12bits}                   </w:t>
      </w:r>
      <w:r w:rsidRPr="00E450AC">
        <w:rPr>
          <w:color w:val="993366"/>
        </w:rPr>
        <w:t>OPTIONAL</w:t>
      </w:r>
      <w:r w:rsidRPr="00E450AC">
        <w:t xml:space="preserve">, </w:t>
      </w:r>
      <w:r w:rsidRPr="00E450AC">
        <w:rPr>
          <w:color w:val="808080"/>
        </w:rPr>
        <w:t>-- Need S</w:t>
      </w:r>
    </w:p>
    <w:p w14:paraId="4046DC3C" w14:textId="77777777" w:rsidR="00947F9C" w:rsidRPr="00E450AC" w:rsidRDefault="00947F9C" w:rsidP="00947F9C">
      <w:pPr>
        <w:pStyle w:val="PL"/>
        <w:shd w:val="clear" w:color="auto" w:fill="E7E6E6" w:themeFill="background2"/>
      </w:pPr>
      <w:r w:rsidRPr="00E450AC">
        <w:t xml:space="preserve">    headerCompression-r17                </w:t>
      </w:r>
      <w:r w:rsidRPr="00E450AC">
        <w:rPr>
          <w:color w:val="993366"/>
        </w:rPr>
        <w:t>CHOICE</w:t>
      </w:r>
      <w:r w:rsidRPr="00E450AC">
        <w:t xml:space="preserve"> {</w:t>
      </w:r>
    </w:p>
    <w:p w14:paraId="797BB146" w14:textId="77777777" w:rsidR="00947F9C" w:rsidRPr="00E450AC" w:rsidRDefault="00947F9C" w:rsidP="00947F9C">
      <w:pPr>
        <w:pStyle w:val="PL"/>
        <w:shd w:val="clear" w:color="auto" w:fill="E7E6E6" w:themeFill="background2"/>
      </w:pPr>
      <w:r w:rsidRPr="00E450AC">
        <w:t xml:space="preserve">        notUsed                              </w:t>
      </w:r>
      <w:r w:rsidRPr="00E450AC">
        <w:rPr>
          <w:color w:val="993366"/>
        </w:rPr>
        <w:t>NULL</w:t>
      </w:r>
      <w:r w:rsidRPr="00E450AC">
        <w:t>,</w:t>
      </w:r>
    </w:p>
    <w:p w14:paraId="194CD593" w14:textId="77777777" w:rsidR="00947F9C" w:rsidRPr="00E450AC" w:rsidRDefault="00947F9C" w:rsidP="00947F9C">
      <w:pPr>
        <w:pStyle w:val="PL"/>
        <w:shd w:val="clear" w:color="auto" w:fill="E7E6E6" w:themeFill="background2"/>
      </w:pPr>
      <w:r w:rsidRPr="00E450AC">
        <w:t xml:space="preserve">        rohc                                 </w:t>
      </w:r>
      <w:r w:rsidRPr="00E450AC">
        <w:rPr>
          <w:color w:val="993366"/>
        </w:rPr>
        <w:t>SEQUENCE</w:t>
      </w:r>
      <w:r w:rsidRPr="00E450AC">
        <w:t xml:space="preserve"> {</w:t>
      </w:r>
    </w:p>
    <w:p w14:paraId="33AA27B8" w14:textId="77777777" w:rsidR="00947F9C" w:rsidRPr="00E450AC" w:rsidRDefault="00947F9C" w:rsidP="00947F9C">
      <w:pPr>
        <w:pStyle w:val="PL"/>
        <w:shd w:val="clear" w:color="auto" w:fill="E7E6E6" w:themeFill="background2"/>
      </w:pPr>
      <w:r w:rsidRPr="00E450AC">
        <w:t xml:space="preserve">            maxCID-r17                           </w:t>
      </w:r>
      <w:r w:rsidRPr="00E450AC">
        <w:rPr>
          <w:color w:val="993366"/>
        </w:rPr>
        <w:t>INTEGER</w:t>
      </w:r>
      <w:r w:rsidRPr="00E450AC">
        <w:t xml:space="preserve"> (1..16)               DEFAULT 15,</w:t>
      </w:r>
    </w:p>
    <w:p w14:paraId="21C283FB" w14:textId="77777777" w:rsidR="00947F9C" w:rsidRPr="00E450AC" w:rsidRDefault="00947F9C" w:rsidP="00947F9C">
      <w:pPr>
        <w:pStyle w:val="PL"/>
        <w:shd w:val="clear" w:color="auto" w:fill="E7E6E6" w:themeFill="background2"/>
      </w:pPr>
      <w:r w:rsidRPr="00E450AC">
        <w:t xml:space="preserve">            profiles-r17                         </w:t>
      </w:r>
      <w:r w:rsidRPr="00E450AC">
        <w:rPr>
          <w:color w:val="993366"/>
        </w:rPr>
        <w:t>SEQUENCE</w:t>
      </w:r>
      <w:r w:rsidRPr="00E450AC">
        <w:t xml:space="preserve"> {</w:t>
      </w:r>
    </w:p>
    <w:p w14:paraId="3E4DE842" w14:textId="77777777" w:rsidR="00947F9C" w:rsidRPr="00E450AC" w:rsidRDefault="00947F9C" w:rsidP="00947F9C">
      <w:pPr>
        <w:pStyle w:val="PL"/>
        <w:shd w:val="clear" w:color="auto" w:fill="E7E6E6" w:themeFill="background2"/>
      </w:pPr>
      <w:r w:rsidRPr="00E450AC">
        <w:t xml:space="preserve">                profile0x0000-r17                    </w:t>
      </w:r>
      <w:r w:rsidRPr="00E450AC">
        <w:rPr>
          <w:color w:val="993366"/>
        </w:rPr>
        <w:t>BOOLEAN</w:t>
      </w:r>
      <w:r w:rsidRPr="00E450AC">
        <w:t>,</w:t>
      </w:r>
    </w:p>
    <w:p w14:paraId="4DD40F08" w14:textId="77777777" w:rsidR="00947F9C" w:rsidRPr="00E450AC" w:rsidRDefault="00947F9C" w:rsidP="00947F9C">
      <w:pPr>
        <w:pStyle w:val="PL"/>
        <w:shd w:val="clear" w:color="auto" w:fill="E7E6E6" w:themeFill="background2"/>
      </w:pPr>
      <w:r w:rsidRPr="00E450AC">
        <w:t xml:space="preserve">                profile0x0001-r17                    </w:t>
      </w:r>
      <w:r w:rsidRPr="00E450AC">
        <w:rPr>
          <w:color w:val="993366"/>
        </w:rPr>
        <w:t>BOOLEAN</w:t>
      </w:r>
      <w:r w:rsidRPr="00E450AC">
        <w:t>,</w:t>
      </w:r>
    </w:p>
    <w:p w14:paraId="5B5184B0" w14:textId="77777777" w:rsidR="00947F9C" w:rsidRPr="00E450AC" w:rsidRDefault="00947F9C" w:rsidP="00947F9C">
      <w:pPr>
        <w:pStyle w:val="PL"/>
        <w:shd w:val="clear" w:color="auto" w:fill="E7E6E6" w:themeFill="background2"/>
      </w:pPr>
      <w:r w:rsidRPr="00E450AC">
        <w:t xml:space="preserve">                profile0x0002-r17                    </w:t>
      </w:r>
      <w:r w:rsidRPr="00E450AC">
        <w:rPr>
          <w:color w:val="993366"/>
        </w:rPr>
        <w:t>BOOLEAN</w:t>
      </w:r>
    </w:p>
    <w:p w14:paraId="615C4B85" w14:textId="77777777" w:rsidR="00947F9C" w:rsidRPr="00E450AC" w:rsidRDefault="00947F9C" w:rsidP="00947F9C">
      <w:pPr>
        <w:pStyle w:val="PL"/>
        <w:shd w:val="clear" w:color="auto" w:fill="E7E6E6" w:themeFill="background2"/>
      </w:pPr>
      <w:r w:rsidRPr="00E450AC">
        <w:t xml:space="preserve">           }</w:t>
      </w:r>
    </w:p>
    <w:p w14:paraId="2CCA29A0" w14:textId="77777777" w:rsidR="00947F9C" w:rsidRPr="00E450AC" w:rsidRDefault="00947F9C" w:rsidP="00947F9C">
      <w:pPr>
        <w:pStyle w:val="PL"/>
        <w:shd w:val="clear" w:color="auto" w:fill="E7E6E6" w:themeFill="background2"/>
      </w:pPr>
      <w:r w:rsidRPr="00E450AC">
        <w:t xml:space="preserve">        }</w:t>
      </w:r>
    </w:p>
    <w:p w14:paraId="62AB9FB6" w14:textId="77777777" w:rsidR="00947F9C" w:rsidRPr="00E450AC" w:rsidRDefault="00947F9C" w:rsidP="00947F9C">
      <w:pPr>
        <w:pStyle w:val="PL"/>
        <w:shd w:val="clear" w:color="auto" w:fill="E7E6E6" w:themeFill="background2"/>
      </w:pPr>
      <w:r w:rsidRPr="00E450AC">
        <w:t xml:space="preserve">    },</w:t>
      </w:r>
    </w:p>
    <w:p w14:paraId="6D1AF8FC" w14:textId="77777777" w:rsidR="00947F9C" w:rsidRPr="00E450AC" w:rsidRDefault="00947F9C" w:rsidP="00947F9C">
      <w:pPr>
        <w:pStyle w:val="PL"/>
        <w:shd w:val="clear" w:color="auto" w:fill="E7E6E6" w:themeFill="background2"/>
        <w:rPr>
          <w:color w:val="808080"/>
        </w:rPr>
      </w:pPr>
      <w:r w:rsidRPr="00E450AC">
        <w:t xml:space="preserve">    t-Reordering-r17                     </w:t>
      </w:r>
      <w:r w:rsidRPr="00E450AC">
        <w:rPr>
          <w:color w:val="993366"/>
        </w:rPr>
        <w:t>ENUMERATED</w:t>
      </w:r>
      <w:r w:rsidRPr="00E450AC">
        <w:t xml:space="preserve"> {ms1, ms10, ms40, ms160, ms500, ms1000, ms1250, ms2750}    </w:t>
      </w:r>
      <w:r w:rsidRPr="00E450AC">
        <w:rPr>
          <w:color w:val="993366"/>
        </w:rPr>
        <w:t>OPTIONAL</w:t>
      </w:r>
      <w:r w:rsidRPr="00E450AC">
        <w:t xml:space="preserve"> </w:t>
      </w:r>
      <w:r w:rsidRPr="00E450AC">
        <w:rPr>
          <w:color w:val="808080"/>
        </w:rPr>
        <w:t>-- Need S</w:t>
      </w:r>
    </w:p>
    <w:p w14:paraId="3ECEBCA8" w14:textId="77777777" w:rsidR="00947F9C" w:rsidRPr="00E450AC" w:rsidRDefault="00947F9C" w:rsidP="00947F9C">
      <w:pPr>
        <w:pStyle w:val="PL"/>
        <w:shd w:val="clear" w:color="auto" w:fill="E7E6E6" w:themeFill="background2"/>
      </w:pPr>
      <w:r w:rsidRPr="00E450AC">
        <w:t>}</w:t>
      </w:r>
    </w:p>
    <w:p w14:paraId="1C283C18" w14:textId="77777777" w:rsidR="00947F9C" w:rsidRPr="00E450AC" w:rsidRDefault="00947F9C" w:rsidP="00947F9C">
      <w:pPr>
        <w:pStyle w:val="PL"/>
        <w:shd w:val="clear" w:color="auto" w:fill="E7E6E6" w:themeFill="background2"/>
      </w:pPr>
    </w:p>
    <w:p w14:paraId="4E962E00" w14:textId="77777777" w:rsidR="00947F9C" w:rsidRPr="00E450AC" w:rsidRDefault="00947F9C" w:rsidP="00947F9C">
      <w:pPr>
        <w:pStyle w:val="PL"/>
        <w:shd w:val="clear" w:color="auto" w:fill="E7E6E6" w:themeFill="background2"/>
      </w:pPr>
      <w:r w:rsidRPr="00E450AC">
        <w:t xml:space="preserve">MRB-RLC-ConfigBroadcast-r17 ::=      </w:t>
      </w:r>
      <w:r w:rsidRPr="00E450AC">
        <w:rPr>
          <w:color w:val="993366"/>
        </w:rPr>
        <w:t>SEQUENCE</w:t>
      </w:r>
      <w:r w:rsidRPr="00E450AC">
        <w:t xml:space="preserve"> {</w:t>
      </w:r>
    </w:p>
    <w:p w14:paraId="726F8233" w14:textId="77777777" w:rsidR="00947F9C" w:rsidRPr="00E450AC" w:rsidRDefault="00947F9C" w:rsidP="00947F9C">
      <w:pPr>
        <w:pStyle w:val="PL"/>
        <w:shd w:val="clear" w:color="auto" w:fill="E7E6E6" w:themeFill="background2"/>
      </w:pPr>
      <w:r w:rsidRPr="00E450AC">
        <w:t xml:space="preserve">    logicalChannelIdentity-r17           LogicalChannelIdentity,</w:t>
      </w:r>
    </w:p>
    <w:p w14:paraId="3AE2D451" w14:textId="77777777" w:rsidR="00947F9C" w:rsidRPr="00E450AC" w:rsidRDefault="00947F9C" w:rsidP="00947F9C">
      <w:pPr>
        <w:pStyle w:val="PL"/>
        <w:shd w:val="clear" w:color="auto" w:fill="E7E6E6" w:themeFill="background2"/>
        <w:rPr>
          <w:color w:val="808080"/>
        </w:rPr>
      </w:pPr>
      <w:r w:rsidRPr="00E450AC">
        <w:t xml:space="preserve">    sn-FieldLength-r17                   </w:t>
      </w:r>
      <w:r w:rsidRPr="00E450AC">
        <w:rPr>
          <w:color w:val="993366"/>
        </w:rPr>
        <w:t>ENUMERATED</w:t>
      </w:r>
      <w:r w:rsidRPr="00E450AC">
        <w:t xml:space="preserve"> {size6}                       </w:t>
      </w:r>
      <w:r w:rsidRPr="00E450AC">
        <w:rPr>
          <w:color w:val="993366"/>
        </w:rPr>
        <w:t>OPTIONAL</w:t>
      </w:r>
      <w:r w:rsidRPr="00E450AC">
        <w:t xml:space="preserve">, </w:t>
      </w:r>
      <w:r w:rsidRPr="00E450AC">
        <w:rPr>
          <w:color w:val="808080"/>
        </w:rPr>
        <w:t>-- Need S</w:t>
      </w:r>
    </w:p>
    <w:p w14:paraId="2AF7EF95" w14:textId="77777777" w:rsidR="00947F9C" w:rsidRPr="00E450AC" w:rsidRDefault="00947F9C" w:rsidP="00947F9C">
      <w:pPr>
        <w:pStyle w:val="PL"/>
        <w:shd w:val="clear" w:color="auto" w:fill="E7E6E6" w:themeFill="background2"/>
        <w:rPr>
          <w:color w:val="808080"/>
        </w:rPr>
      </w:pPr>
      <w:r w:rsidRPr="00E450AC">
        <w:t xml:space="preserve">    t-Reassembly-r17                     T-Reassembly                             </w:t>
      </w:r>
      <w:r w:rsidRPr="00E450AC">
        <w:rPr>
          <w:color w:val="993366"/>
        </w:rPr>
        <w:t>OPTIONAL</w:t>
      </w:r>
      <w:r w:rsidRPr="00E450AC">
        <w:t xml:space="preserve">  </w:t>
      </w:r>
      <w:r w:rsidRPr="00E450AC">
        <w:rPr>
          <w:color w:val="808080"/>
        </w:rPr>
        <w:t>-- Need S</w:t>
      </w:r>
    </w:p>
    <w:p w14:paraId="04AEFDE6" w14:textId="77777777" w:rsidR="00947F9C" w:rsidRPr="00E450AC" w:rsidRDefault="00947F9C" w:rsidP="00947F9C">
      <w:pPr>
        <w:pStyle w:val="PL"/>
        <w:shd w:val="clear" w:color="auto" w:fill="E7E6E6" w:themeFill="background2"/>
      </w:pPr>
      <w:r w:rsidRPr="00E450AC">
        <w:t>}</w:t>
      </w:r>
    </w:p>
    <w:p w14:paraId="484F2111" w14:textId="77777777" w:rsidR="00947F9C" w:rsidRDefault="00947F9C" w:rsidP="00947F9C">
      <w:pPr>
        <w:pStyle w:val="PL"/>
        <w:shd w:val="clear" w:color="auto" w:fill="E7E6E6" w:themeFill="background2"/>
        <w:rPr>
          <w:lang w:eastAsia="ko-KR"/>
        </w:rPr>
      </w:pPr>
    </w:p>
    <w:p w14:paraId="52339E2E" w14:textId="221008CE" w:rsidR="002418B0" w:rsidRDefault="002418B0" w:rsidP="00947F9C">
      <w:pPr>
        <w:pStyle w:val="PL"/>
        <w:shd w:val="clear" w:color="auto" w:fill="E7E6E6" w:themeFill="background2"/>
        <w:rPr>
          <w:lang w:eastAsia="ko-KR"/>
        </w:rPr>
      </w:pPr>
      <w:r>
        <w:rPr>
          <w:rFonts w:hint="eastAsia"/>
          <w:lang w:eastAsia="ko-KR"/>
        </w:rPr>
        <w:t>MBS-SessionInfoList-</w:t>
      </w:r>
      <w:r w:rsidR="00116F61">
        <w:rPr>
          <w:rFonts w:hint="eastAsia"/>
          <w:lang w:eastAsia="ko-KR"/>
        </w:rPr>
        <w:t>v1900</w:t>
      </w:r>
      <w:r>
        <w:rPr>
          <w:rFonts w:hint="eastAsia"/>
          <w:lang w:eastAsia="ko-KR"/>
        </w:rPr>
        <w:t xml:space="preserve"> ::=      </w:t>
      </w:r>
      <w:r w:rsidRPr="00E450AC">
        <w:rPr>
          <w:color w:val="993366"/>
        </w:rPr>
        <w:t>SEQUENCE</w:t>
      </w:r>
      <w:r w:rsidRPr="00E450AC">
        <w:t xml:space="preserve"> (</w:t>
      </w:r>
      <w:r w:rsidRPr="00E450AC">
        <w:rPr>
          <w:color w:val="993366"/>
        </w:rPr>
        <w:t>SIZE</w:t>
      </w:r>
      <w:r w:rsidRPr="00E450AC">
        <w:t xml:space="preserve"> (1..maxNrofMBS-Session-r17))</w:t>
      </w:r>
      <w:r w:rsidRPr="00E450AC">
        <w:rPr>
          <w:color w:val="993366"/>
        </w:rPr>
        <w:t xml:space="preserve"> OF</w:t>
      </w:r>
      <w:r w:rsidRPr="00E450AC">
        <w:t xml:space="preserve"> MBS-SessionInfo-</w:t>
      </w:r>
      <w:r w:rsidR="00116F61">
        <w:rPr>
          <w:rFonts w:hint="eastAsia"/>
          <w:lang w:eastAsia="ko-KR"/>
        </w:rPr>
        <w:t>v</w:t>
      </w:r>
      <w:r w:rsidRPr="00E450AC">
        <w:t>1</w:t>
      </w:r>
      <w:r>
        <w:rPr>
          <w:rFonts w:hint="eastAsia"/>
          <w:lang w:eastAsia="ko-KR"/>
        </w:rPr>
        <w:t>9</w:t>
      </w:r>
      <w:r w:rsidR="00116F61">
        <w:rPr>
          <w:rFonts w:hint="eastAsia"/>
          <w:lang w:eastAsia="ko-KR"/>
        </w:rPr>
        <w:t>00</w:t>
      </w:r>
    </w:p>
    <w:p w14:paraId="4F96E8B1" w14:textId="77777777" w:rsidR="002418B0" w:rsidRDefault="002418B0" w:rsidP="00947F9C">
      <w:pPr>
        <w:pStyle w:val="PL"/>
        <w:shd w:val="clear" w:color="auto" w:fill="E7E6E6" w:themeFill="background2"/>
        <w:rPr>
          <w:lang w:eastAsia="ko-KR"/>
        </w:rPr>
      </w:pPr>
    </w:p>
    <w:p w14:paraId="3D638AE1" w14:textId="02003C28" w:rsidR="002418B0" w:rsidRDefault="002418B0" w:rsidP="00947F9C">
      <w:pPr>
        <w:pStyle w:val="PL"/>
        <w:shd w:val="clear" w:color="auto" w:fill="E7E6E6" w:themeFill="background2"/>
        <w:rPr>
          <w:lang w:eastAsia="ko-KR"/>
        </w:rPr>
      </w:pPr>
      <w:r>
        <w:rPr>
          <w:rFonts w:hint="eastAsia"/>
          <w:lang w:eastAsia="ko-KR"/>
        </w:rPr>
        <w:t>MBS-SessionInfo-</w:t>
      </w:r>
      <w:r w:rsidR="00086BBD">
        <w:rPr>
          <w:rFonts w:hint="eastAsia"/>
          <w:lang w:eastAsia="ko-KR"/>
        </w:rPr>
        <w:t>v</w:t>
      </w:r>
      <w:r>
        <w:rPr>
          <w:rFonts w:hint="eastAsia"/>
          <w:lang w:eastAsia="ko-KR"/>
        </w:rPr>
        <w:t>19</w:t>
      </w:r>
      <w:r w:rsidR="00086BBD">
        <w:rPr>
          <w:rFonts w:hint="eastAsia"/>
          <w:lang w:eastAsia="ko-KR"/>
        </w:rPr>
        <w:t>00</w:t>
      </w:r>
      <w:r>
        <w:rPr>
          <w:rFonts w:hint="eastAsia"/>
          <w:lang w:eastAsia="ko-KR"/>
        </w:rPr>
        <w:t xml:space="preserve"> ::=          </w:t>
      </w:r>
      <w:r w:rsidRPr="00E450AC">
        <w:rPr>
          <w:color w:val="993366"/>
        </w:rPr>
        <w:t>SEQUENCE</w:t>
      </w:r>
      <w:r>
        <w:rPr>
          <w:rFonts w:hint="eastAsia"/>
          <w:lang w:eastAsia="ko-KR"/>
        </w:rPr>
        <w:t xml:space="preserve"> {</w:t>
      </w:r>
    </w:p>
    <w:p w14:paraId="3044BFFE" w14:textId="635E0FF4" w:rsidR="002418B0" w:rsidRDefault="002418B0" w:rsidP="00947F9C">
      <w:pPr>
        <w:pStyle w:val="PL"/>
        <w:shd w:val="clear" w:color="auto" w:fill="E7E6E6" w:themeFill="background2"/>
        <w:rPr>
          <w:color w:val="808080"/>
        </w:rPr>
      </w:pPr>
      <w:r>
        <w:rPr>
          <w:lang w:eastAsia="ko-KR"/>
        </w:rPr>
        <w:tab/>
      </w:r>
      <w:r>
        <w:rPr>
          <w:rFonts w:hint="eastAsia"/>
          <w:lang w:eastAsia="ko-KR"/>
        </w:rPr>
        <w:t>mbs-Servic</w:t>
      </w:r>
      <w:r w:rsidR="009A0E07">
        <w:rPr>
          <w:rFonts w:hint="eastAsia"/>
          <w:lang w:eastAsia="ko-KR"/>
        </w:rPr>
        <w:t>eArea</w:t>
      </w:r>
      <w:r w:rsidR="00620417">
        <w:rPr>
          <w:rFonts w:hint="eastAsia"/>
          <w:lang w:eastAsia="ko-KR"/>
        </w:rPr>
        <w:t>ID</w:t>
      </w:r>
      <w:r w:rsidR="009A0E07">
        <w:rPr>
          <w:rFonts w:hint="eastAsia"/>
          <w:lang w:eastAsia="ko-KR"/>
        </w:rPr>
        <w:t xml:space="preserve">-r19                  </w:t>
      </w:r>
      <w:r w:rsidR="009A0E07" w:rsidRPr="00E450AC">
        <w:rPr>
          <w:color w:val="993366"/>
        </w:rPr>
        <w:t>BIT</w:t>
      </w:r>
      <w:r w:rsidR="009A0E07" w:rsidRPr="00E450AC">
        <w:t xml:space="preserve"> </w:t>
      </w:r>
      <w:r w:rsidR="009A0E07" w:rsidRPr="00E450AC">
        <w:rPr>
          <w:color w:val="993366"/>
        </w:rPr>
        <w:t>STRING</w:t>
      </w:r>
      <w:r w:rsidR="009A0E07" w:rsidRPr="00E450AC">
        <w:t xml:space="preserve"> (</w:t>
      </w:r>
      <w:r w:rsidR="009A0E07" w:rsidRPr="00E450AC">
        <w:rPr>
          <w:color w:val="993366"/>
        </w:rPr>
        <w:t>SIZE</w:t>
      </w:r>
      <w:r w:rsidR="009A0E07" w:rsidRPr="00E450AC">
        <w:t>(max</w:t>
      </w:r>
      <w:r w:rsidR="009A0E07">
        <w:rPr>
          <w:rFonts w:hint="eastAsia"/>
          <w:lang w:eastAsia="ko-KR"/>
        </w:rPr>
        <w:t>ServArea</w:t>
      </w:r>
      <w:r w:rsidR="009A0E07" w:rsidRPr="00E450AC">
        <w:t>MBS-r1</w:t>
      </w:r>
      <w:r w:rsidR="009A0E07">
        <w:rPr>
          <w:rFonts w:hint="eastAsia"/>
          <w:lang w:eastAsia="ko-KR"/>
        </w:rPr>
        <w:t>9</w:t>
      </w:r>
      <w:r w:rsidR="009A0E07" w:rsidRPr="00E450AC">
        <w:t xml:space="preserve">))       </w:t>
      </w:r>
      <w:r w:rsidR="009A0E07" w:rsidRPr="00E450AC">
        <w:rPr>
          <w:color w:val="993366"/>
        </w:rPr>
        <w:t>OPTIONAL</w:t>
      </w:r>
      <w:r w:rsidR="009A0E07" w:rsidRPr="00E450AC">
        <w:t xml:space="preserve">, </w:t>
      </w:r>
      <w:r w:rsidR="009A0E07" w:rsidRPr="00E450AC">
        <w:rPr>
          <w:color w:val="808080"/>
        </w:rPr>
        <w:t>-- Need S</w:t>
      </w:r>
    </w:p>
    <w:p w14:paraId="3D980B60" w14:textId="0A47E4A1" w:rsidR="000D792F" w:rsidRDefault="000D792F" w:rsidP="00947F9C">
      <w:pPr>
        <w:pStyle w:val="PL"/>
        <w:shd w:val="clear" w:color="auto" w:fill="E7E6E6" w:themeFill="background2"/>
        <w:rPr>
          <w:lang w:eastAsia="ko-KR"/>
        </w:rPr>
      </w:pPr>
      <w:r>
        <w:rPr>
          <w:rFonts w:hint="eastAsia"/>
          <w:color w:val="808080"/>
          <w:lang w:eastAsia="ko-KR"/>
        </w:rPr>
        <w:t>}</w:t>
      </w:r>
    </w:p>
    <w:p w14:paraId="0E36B417" w14:textId="77777777" w:rsidR="002418B0" w:rsidRPr="00E450AC" w:rsidRDefault="002418B0" w:rsidP="00947F9C">
      <w:pPr>
        <w:pStyle w:val="PL"/>
        <w:shd w:val="clear" w:color="auto" w:fill="E7E6E6" w:themeFill="background2"/>
        <w:rPr>
          <w:lang w:eastAsia="ko-KR"/>
        </w:rPr>
      </w:pPr>
    </w:p>
    <w:p w14:paraId="1EB47214" w14:textId="77777777" w:rsidR="00947F9C" w:rsidRPr="00E450AC" w:rsidRDefault="00947F9C" w:rsidP="00947F9C">
      <w:pPr>
        <w:pStyle w:val="PL"/>
        <w:shd w:val="clear" w:color="auto" w:fill="E7E6E6" w:themeFill="background2"/>
        <w:rPr>
          <w:color w:val="808080"/>
        </w:rPr>
      </w:pPr>
      <w:r w:rsidRPr="00E450AC">
        <w:rPr>
          <w:color w:val="808080"/>
        </w:rPr>
        <w:t>-- TAG-MBS-SESSIONINFOLIST-STOP</w:t>
      </w:r>
    </w:p>
    <w:p w14:paraId="0B892822" w14:textId="77777777" w:rsidR="00947F9C" w:rsidRPr="00E450AC" w:rsidRDefault="00947F9C" w:rsidP="00947F9C">
      <w:pPr>
        <w:pStyle w:val="PL"/>
        <w:shd w:val="clear" w:color="auto" w:fill="E7E6E6" w:themeFill="background2"/>
        <w:rPr>
          <w:color w:val="808080"/>
        </w:rPr>
      </w:pPr>
      <w:r w:rsidRPr="00E450AC">
        <w:rPr>
          <w:color w:val="808080"/>
        </w:rPr>
        <w:t>-- ASN1STOP</w:t>
      </w:r>
    </w:p>
    <w:p w14:paraId="27D5630A" w14:textId="77777777" w:rsidR="00947F9C" w:rsidRPr="002D3917" w:rsidRDefault="00947F9C" w:rsidP="00947F9C">
      <w:pPr>
        <w:rPr>
          <w:rFonts w:eastAsia="DengXian"/>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947F9C" w:rsidRPr="002D3917" w14:paraId="3C38DA22" w14:textId="77777777" w:rsidTr="00532714">
        <w:tc>
          <w:tcPr>
            <w:tcW w:w="14173" w:type="dxa"/>
            <w:tcBorders>
              <w:top w:val="single" w:sz="4" w:space="0" w:color="auto"/>
              <w:left w:val="single" w:sz="4" w:space="0" w:color="auto"/>
              <w:bottom w:val="single" w:sz="4" w:space="0" w:color="auto"/>
              <w:right w:val="single" w:sz="4" w:space="0" w:color="auto"/>
            </w:tcBorders>
          </w:tcPr>
          <w:p w14:paraId="4045436F" w14:textId="77777777" w:rsidR="00947F9C" w:rsidRPr="002D3917" w:rsidRDefault="00947F9C" w:rsidP="00532714">
            <w:pPr>
              <w:pStyle w:val="TAH"/>
              <w:rPr>
                <w:lang w:eastAsia="sv-SE"/>
              </w:rPr>
            </w:pPr>
            <w:r w:rsidRPr="002D3917">
              <w:rPr>
                <w:i/>
              </w:rPr>
              <w:lastRenderedPageBreak/>
              <w:t>MBS-SessionInfoList</w:t>
            </w:r>
            <w:r w:rsidRPr="002D3917">
              <w:t xml:space="preserve"> </w:t>
            </w:r>
            <w:r w:rsidRPr="002D3917">
              <w:rPr>
                <w:lang w:eastAsia="sv-SE"/>
              </w:rPr>
              <w:t>field descriptions</w:t>
            </w:r>
          </w:p>
        </w:tc>
      </w:tr>
      <w:tr w:rsidR="00947F9C" w:rsidRPr="002D3917" w14:paraId="1E994E6E" w14:textId="77777777" w:rsidTr="00532714">
        <w:tc>
          <w:tcPr>
            <w:tcW w:w="14173" w:type="dxa"/>
            <w:tcBorders>
              <w:top w:val="single" w:sz="4" w:space="0" w:color="auto"/>
              <w:left w:val="single" w:sz="4" w:space="0" w:color="auto"/>
              <w:bottom w:val="single" w:sz="4" w:space="0" w:color="auto"/>
              <w:right w:val="single" w:sz="4" w:space="0" w:color="auto"/>
            </w:tcBorders>
          </w:tcPr>
          <w:p w14:paraId="6C1517E6" w14:textId="77777777" w:rsidR="00947F9C" w:rsidRPr="002D3917" w:rsidRDefault="00947F9C" w:rsidP="00532714">
            <w:pPr>
              <w:pStyle w:val="TAL"/>
              <w:rPr>
                <w:b/>
                <w:bCs/>
                <w:i/>
                <w:lang w:eastAsia="en-GB"/>
              </w:rPr>
            </w:pPr>
            <w:r w:rsidRPr="002D3917">
              <w:rPr>
                <w:b/>
                <w:bCs/>
                <w:i/>
                <w:lang w:eastAsia="en-GB"/>
              </w:rPr>
              <w:t>g-RNTI</w:t>
            </w:r>
          </w:p>
          <w:p w14:paraId="0042D2B0" w14:textId="77777777" w:rsidR="00947F9C" w:rsidRPr="002D3917" w:rsidRDefault="00947F9C" w:rsidP="00532714">
            <w:pPr>
              <w:pStyle w:val="TAL"/>
              <w:rPr>
                <w:b/>
                <w:bCs/>
                <w:i/>
                <w:lang w:eastAsia="en-GB"/>
              </w:rPr>
            </w:pPr>
            <w:r w:rsidRPr="002D3917">
              <w:rPr>
                <w:lang w:eastAsia="en-GB"/>
              </w:rPr>
              <w:t xml:space="preserve">G-RNTI used to </w:t>
            </w:r>
            <w:r w:rsidRPr="002D3917">
              <w:t>scramble</w:t>
            </w:r>
            <w:r w:rsidRPr="002D3917">
              <w:rPr>
                <w:lang w:eastAsia="en-GB"/>
              </w:rPr>
              <w:t xml:space="preserve"> the scheduling and transmission of MTCH.</w:t>
            </w:r>
          </w:p>
        </w:tc>
      </w:tr>
      <w:tr w:rsidR="00947F9C" w:rsidRPr="002D3917" w14:paraId="250E1D5D" w14:textId="77777777" w:rsidTr="00532714">
        <w:tc>
          <w:tcPr>
            <w:tcW w:w="14173" w:type="dxa"/>
            <w:tcBorders>
              <w:top w:val="single" w:sz="4" w:space="0" w:color="auto"/>
              <w:left w:val="single" w:sz="4" w:space="0" w:color="auto"/>
              <w:bottom w:val="single" w:sz="4" w:space="0" w:color="auto"/>
              <w:right w:val="single" w:sz="4" w:space="0" w:color="auto"/>
            </w:tcBorders>
          </w:tcPr>
          <w:p w14:paraId="7A62970B" w14:textId="77777777" w:rsidR="00947F9C" w:rsidRPr="002D3917" w:rsidRDefault="00947F9C" w:rsidP="00532714">
            <w:pPr>
              <w:pStyle w:val="TAL"/>
              <w:rPr>
                <w:b/>
                <w:i/>
                <w:lang w:eastAsia="en-GB"/>
              </w:rPr>
            </w:pPr>
            <w:r w:rsidRPr="002D3917">
              <w:rPr>
                <w:b/>
                <w:i/>
                <w:lang w:eastAsia="en-GB"/>
              </w:rPr>
              <w:t>headerCompression</w:t>
            </w:r>
          </w:p>
          <w:p w14:paraId="33497B5B" w14:textId="77777777" w:rsidR="00947F9C" w:rsidRPr="002D3917" w:rsidRDefault="00947F9C" w:rsidP="00532714">
            <w:pPr>
              <w:pStyle w:val="TAL"/>
              <w:rPr>
                <w:b/>
                <w:bCs/>
                <w:i/>
                <w:lang w:eastAsia="en-GB"/>
              </w:rPr>
            </w:pPr>
            <w:r w:rsidRPr="002D3917">
              <w:rPr>
                <w:lang w:eastAsia="zh-CN"/>
              </w:rPr>
              <w:t xml:space="preserve">If </w:t>
            </w:r>
            <w:r w:rsidRPr="002D3917">
              <w:rPr>
                <w:i/>
                <w:lang w:eastAsia="zh-CN"/>
              </w:rPr>
              <w:t>rohc</w:t>
            </w:r>
            <w:r w:rsidRPr="002D3917">
              <w:rPr>
                <w:lang w:eastAsia="zh-CN"/>
              </w:rPr>
              <w:t xml:space="preserve"> is configured, the UE shall apply the configured ROHC profile(s) in downlink.</w:t>
            </w:r>
          </w:p>
        </w:tc>
      </w:tr>
      <w:tr w:rsidR="00947F9C" w:rsidRPr="002D3917" w14:paraId="187CFFC2" w14:textId="77777777" w:rsidTr="00532714">
        <w:tc>
          <w:tcPr>
            <w:tcW w:w="14173" w:type="dxa"/>
            <w:tcBorders>
              <w:top w:val="single" w:sz="4" w:space="0" w:color="auto"/>
              <w:left w:val="single" w:sz="4" w:space="0" w:color="auto"/>
              <w:bottom w:val="single" w:sz="4" w:space="0" w:color="auto"/>
              <w:right w:val="single" w:sz="4" w:space="0" w:color="auto"/>
            </w:tcBorders>
          </w:tcPr>
          <w:p w14:paraId="29894151" w14:textId="77777777" w:rsidR="00947F9C" w:rsidRPr="002D3917" w:rsidRDefault="00947F9C" w:rsidP="00532714">
            <w:pPr>
              <w:pStyle w:val="TAL"/>
              <w:rPr>
                <w:b/>
                <w:i/>
                <w:lang w:eastAsia="en-GB"/>
              </w:rPr>
            </w:pPr>
            <w:r w:rsidRPr="002D3917">
              <w:rPr>
                <w:b/>
                <w:i/>
                <w:lang w:eastAsia="en-GB"/>
              </w:rPr>
              <w:t>mbs-SessionId</w:t>
            </w:r>
          </w:p>
          <w:p w14:paraId="119B93AD" w14:textId="77777777" w:rsidR="00947F9C" w:rsidRPr="002D3917" w:rsidRDefault="00947F9C" w:rsidP="00532714">
            <w:pPr>
              <w:pStyle w:val="TAL"/>
              <w:rPr>
                <w:b/>
                <w:bCs/>
                <w:i/>
                <w:lang w:eastAsia="en-GB"/>
              </w:rPr>
            </w:pPr>
            <w:r w:rsidRPr="002D3917">
              <w:rPr>
                <w:lang w:eastAsia="en-GB"/>
              </w:rPr>
              <w:t>Indicates an identifier of the MBS session provided by the MTCH.</w:t>
            </w:r>
          </w:p>
        </w:tc>
      </w:tr>
      <w:tr w:rsidR="00947F9C" w:rsidRPr="002D3917" w14:paraId="1EA493BF" w14:textId="77777777" w:rsidTr="00532714">
        <w:tc>
          <w:tcPr>
            <w:tcW w:w="14173" w:type="dxa"/>
            <w:tcBorders>
              <w:top w:val="single" w:sz="4" w:space="0" w:color="auto"/>
              <w:left w:val="single" w:sz="4" w:space="0" w:color="auto"/>
              <w:bottom w:val="single" w:sz="4" w:space="0" w:color="auto"/>
              <w:right w:val="single" w:sz="4" w:space="0" w:color="auto"/>
            </w:tcBorders>
          </w:tcPr>
          <w:p w14:paraId="0E6C79E4" w14:textId="77777777" w:rsidR="00947F9C" w:rsidRPr="002D3917" w:rsidRDefault="00947F9C" w:rsidP="00532714">
            <w:pPr>
              <w:pStyle w:val="TAL"/>
              <w:rPr>
                <w:b/>
                <w:bCs/>
                <w:i/>
                <w:iCs/>
                <w:lang w:eastAsia="en-GB"/>
              </w:rPr>
            </w:pPr>
            <w:r w:rsidRPr="002D3917">
              <w:rPr>
                <w:b/>
                <w:bCs/>
                <w:i/>
                <w:iCs/>
                <w:lang w:eastAsia="en-GB"/>
              </w:rPr>
              <w:t>mrb-</w:t>
            </w:r>
            <w:r w:rsidRPr="002D3917">
              <w:rPr>
                <w:b/>
                <w:i/>
                <w:lang w:eastAsia="en-GB"/>
              </w:rPr>
              <w:t>listBroadcast</w:t>
            </w:r>
          </w:p>
          <w:p w14:paraId="728CCD15" w14:textId="77777777" w:rsidR="00947F9C" w:rsidRPr="002D3917" w:rsidRDefault="00947F9C" w:rsidP="00532714">
            <w:pPr>
              <w:pStyle w:val="TAL"/>
              <w:rPr>
                <w:b/>
                <w:bCs/>
                <w:i/>
                <w:lang w:eastAsia="en-GB"/>
              </w:rPr>
            </w:pPr>
            <w:r w:rsidRPr="002D3917">
              <w:rPr>
                <w:lang w:eastAsia="en-GB"/>
              </w:rPr>
              <w:t>A list of broadcast MRBs to which the associated broadcast MBS session is mapped to.</w:t>
            </w:r>
          </w:p>
        </w:tc>
      </w:tr>
      <w:tr w:rsidR="00947F9C" w:rsidRPr="002D3917" w14:paraId="7731C9A3" w14:textId="77777777" w:rsidTr="00532714">
        <w:tc>
          <w:tcPr>
            <w:tcW w:w="14173" w:type="dxa"/>
            <w:tcBorders>
              <w:top w:val="single" w:sz="4" w:space="0" w:color="auto"/>
              <w:left w:val="single" w:sz="4" w:space="0" w:color="auto"/>
              <w:bottom w:val="single" w:sz="4" w:space="0" w:color="auto"/>
              <w:right w:val="single" w:sz="4" w:space="0" w:color="auto"/>
            </w:tcBorders>
          </w:tcPr>
          <w:p w14:paraId="2AC4B644" w14:textId="77777777" w:rsidR="00947F9C" w:rsidRPr="002D3917" w:rsidRDefault="00947F9C" w:rsidP="00532714">
            <w:pPr>
              <w:pStyle w:val="TAL"/>
              <w:rPr>
                <w:b/>
                <w:bCs/>
                <w:i/>
                <w:lang w:eastAsia="zh-CN"/>
              </w:rPr>
            </w:pPr>
            <w:r w:rsidRPr="002D3917">
              <w:rPr>
                <w:b/>
                <w:bCs/>
                <w:i/>
              </w:rPr>
              <w:t>mtch-</w:t>
            </w:r>
            <w:r w:rsidRPr="002D3917">
              <w:rPr>
                <w:b/>
                <w:i/>
                <w:lang w:eastAsia="en-GB"/>
              </w:rPr>
              <w:t>neighbourCell</w:t>
            </w:r>
          </w:p>
          <w:p w14:paraId="57912B2A" w14:textId="77777777" w:rsidR="00947F9C" w:rsidRPr="002D3917" w:rsidRDefault="00947F9C" w:rsidP="00532714">
            <w:pPr>
              <w:pStyle w:val="TAL"/>
              <w:rPr>
                <w:b/>
                <w:i/>
                <w:iCs/>
                <w:lang w:eastAsia="en-GB"/>
              </w:rPr>
            </w:pPr>
            <w:r w:rsidRPr="002D3917">
              <w:t xml:space="preserve">Indicates neighbour cells which provide this service on MTCH. The first bit is set to 1 if the service is provided on MTCH in the first cell in </w:t>
            </w:r>
            <w:r w:rsidRPr="002D3917">
              <w:rPr>
                <w:i/>
              </w:rPr>
              <w:t>mbs-NeighbourCellList</w:t>
            </w:r>
            <w:r w:rsidRPr="002D3917">
              <w:t xml:space="preserve">, otherwise it is set to 0. The second bit is set to 1 if the service is provided on MTCH in the second cell in </w:t>
            </w:r>
            <w:r w:rsidRPr="002D3917">
              <w:rPr>
                <w:i/>
              </w:rPr>
              <w:t>mbs-NeighbourCellList</w:t>
            </w:r>
            <w:r w:rsidRPr="002D3917">
              <w:t xml:space="preserve">, and so on. If the service is not available in any neighbouring cell and </w:t>
            </w:r>
            <w:r w:rsidRPr="002D3917">
              <w:rPr>
                <w:i/>
              </w:rPr>
              <w:t>mbs-NeighbourCellList</w:t>
            </w:r>
            <w:r w:rsidRPr="002D3917">
              <w:t xml:space="preserve"> is signalled, the network sets all bits in this field to 0. The field is absent when </w:t>
            </w:r>
            <w:r w:rsidRPr="002D3917">
              <w:rPr>
                <w:i/>
                <w:iCs/>
              </w:rPr>
              <w:t>mbs-NeighbourCellList</w:t>
            </w:r>
            <w:r w:rsidRPr="002D3917">
              <w:t xml:space="preserve"> is absent or an empty </w:t>
            </w:r>
            <w:r w:rsidRPr="002D3917">
              <w:rPr>
                <w:i/>
                <w:iCs/>
              </w:rPr>
              <w:t>mbs-NeighbourCellList</w:t>
            </w:r>
            <w:r w:rsidRPr="002D3917">
              <w:t xml:space="preserve"> is signalled.</w:t>
            </w:r>
            <w:r w:rsidRPr="002D3917">
              <w:rPr>
                <w:rFonts w:eastAsia="SimSun"/>
                <w:lang w:eastAsia="zh-CN"/>
              </w:rPr>
              <w:t xml:space="preserve"> </w:t>
            </w:r>
            <w:r w:rsidRPr="002D3917">
              <w:t>If this field is absent</w:t>
            </w:r>
            <w:r w:rsidRPr="002D3917">
              <w:rPr>
                <w:rFonts w:eastAsia="SimSun"/>
                <w:lang w:eastAsia="zh-CN"/>
              </w:rPr>
              <w:t xml:space="preserve"> when </w:t>
            </w:r>
            <w:r w:rsidRPr="002D3917">
              <w:rPr>
                <w:rFonts w:eastAsia="SimSun"/>
                <w:i/>
                <w:iCs/>
                <w:lang w:eastAsia="zh-CN"/>
              </w:rPr>
              <w:t>mbs-NeighbourCellList</w:t>
            </w:r>
            <w:r w:rsidRPr="002D3917">
              <w:rPr>
                <w:rFonts w:eastAsia="SimSun"/>
                <w:lang w:eastAsia="zh-CN"/>
              </w:rPr>
              <w:t xml:space="preserve"> is absent or a non-empty </w:t>
            </w:r>
            <w:r w:rsidRPr="002D3917">
              <w:rPr>
                <w:rFonts w:eastAsia="SimSun"/>
                <w:i/>
                <w:iCs/>
                <w:lang w:eastAsia="zh-CN"/>
              </w:rPr>
              <w:t>mbs-NeighbourCellList</w:t>
            </w:r>
            <w:r w:rsidRPr="002D3917">
              <w:rPr>
                <w:rFonts w:eastAsia="SimSun"/>
                <w:lang w:eastAsia="zh-CN"/>
              </w:rPr>
              <w:t xml:space="preserve"> is signalled</w:t>
            </w:r>
            <w:r w:rsidRPr="002D3917">
              <w:t>, the related service may or may not be available in any neighbouring cell,</w:t>
            </w:r>
            <w:r w:rsidRPr="002D3917">
              <w:rPr>
                <w:lang w:eastAsia="en-GB"/>
              </w:rPr>
              <w:t xml:space="preserve"> i.e. the UE cannot determine the presence or absence of an MBS service in neighbouring cells based on the absence of this field. If this field is absent and an empty </w:t>
            </w:r>
            <w:r w:rsidRPr="002D3917">
              <w:rPr>
                <w:i/>
                <w:iCs/>
                <w:lang w:eastAsia="en-GB"/>
              </w:rPr>
              <w:t>mbs-NeighbourCellList</w:t>
            </w:r>
            <w:r w:rsidRPr="002D3917">
              <w:rPr>
                <w:lang w:eastAsia="en-GB"/>
              </w:rPr>
              <w:t xml:space="preserve"> is signalled, then the UE shall assume that MBS broadcast services signalled in </w:t>
            </w:r>
            <w:r w:rsidRPr="002D3917">
              <w:rPr>
                <w:i/>
                <w:iCs/>
                <w:lang w:eastAsia="en-GB"/>
              </w:rPr>
              <w:t>mbs-SessionInfoList</w:t>
            </w:r>
            <w:r w:rsidRPr="002D3917">
              <w:rPr>
                <w:lang w:eastAsia="en-GB"/>
              </w:rPr>
              <w:t xml:space="preserve"> in the </w:t>
            </w:r>
            <w:r w:rsidRPr="002D3917">
              <w:rPr>
                <w:i/>
                <w:iCs/>
                <w:lang w:eastAsia="en-GB"/>
              </w:rPr>
              <w:t>MBSBroadcastConfiguration</w:t>
            </w:r>
            <w:r w:rsidRPr="002D3917">
              <w:rPr>
                <w:lang w:eastAsia="en-GB"/>
              </w:rPr>
              <w:t xml:space="preserve"> message are not provided in any neighbour cell.</w:t>
            </w:r>
          </w:p>
        </w:tc>
      </w:tr>
      <w:tr w:rsidR="00947F9C" w:rsidRPr="002D3917" w14:paraId="4C03C718" w14:textId="77777777" w:rsidTr="00532714">
        <w:tc>
          <w:tcPr>
            <w:tcW w:w="14173" w:type="dxa"/>
            <w:tcBorders>
              <w:top w:val="single" w:sz="4" w:space="0" w:color="auto"/>
              <w:left w:val="single" w:sz="4" w:space="0" w:color="auto"/>
              <w:bottom w:val="single" w:sz="4" w:space="0" w:color="auto"/>
              <w:right w:val="single" w:sz="4" w:space="0" w:color="auto"/>
            </w:tcBorders>
          </w:tcPr>
          <w:p w14:paraId="4C117B2F" w14:textId="77777777" w:rsidR="00947F9C" w:rsidRPr="002D3917" w:rsidRDefault="00947F9C" w:rsidP="00532714">
            <w:pPr>
              <w:pStyle w:val="TAL"/>
              <w:rPr>
                <w:b/>
                <w:bCs/>
                <w:i/>
                <w:iCs/>
                <w:lang w:eastAsia="en-GB"/>
              </w:rPr>
            </w:pPr>
            <w:r w:rsidRPr="002D3917">
              <w:rPr>
                <w:b/>
                <w:bCs/>
                <w:i/>
                <w:iCs/>
                <w:lang w:eastAsia="en-GB"/>
              </w:rPr>
              <w:t>mtch-</w:t>
            </w:r>
            <w:r w:rsidRPr="002D3917">
              <w:rPr>
                <w:b/>
                <w:i/>
                <w:lang w:eastAsia="en-GB"/>
              </w:rPr>
              <w:t>schedulingInfo</w:t>
            </w:r>
          </w:p>
          <w:p w14:paraId="55AF9569" w14:textId="77777777" w:rsidR="00947F9C" w:rsidRPr="002D3917" w:rsidRDefault="00947F9C" w:rsidP="00532714">
            <w:pPr>
              <w:pStyle w:val="TAL"/>
              <w:rPr>
                <w:b/>
                <w:bCs/>
                <w:i/>
                <w:lang w:eastAsia="en-GB"/>
              </w:rPr>
            </w:pPr>
            <w:r w:rsidRPr="002D3917">
              <w:rPr>
                <w:rFonts w:cs="Arial"/>
                <w:szCs w:val="18"/>
                <w:lang w:eastAsia="en-GB"/>
              </w:rPr>
              <w:t>Indicates the index of DRX configuration entry in</w:t>
            </w:r>
            <w:r w:rsidRPr="002D3917">
              <w:rPr>
                <w:rFonts w:cs="Arial"/>
                <w:szCs w:val="18"/>
                <w:lang w:eastAsia="sv-SE"/>
              </w:rPr>
              <w:t xml:space="preserve"> </w:t>
            </w:r>
            <w:r w:rsidRPr="002D3917">
              <w:rPr>
                <w:rFonts w:cs="Arial"/>
                <w:i/>
                <w:szCs w:val="18"/>
                <w:lang w:eastAsia="sv-SE"/>
              </w:rPr>
              <w:t>drx-ConfigPTM-List</w:t>
            </w:r>
            <w:r w:rsidRPr="002D3917">
              <w:rPr>
                <w:rFonts w:cs="Arial"/>
                <w:szCs w:val="18"/>
                <w:lang w:eastAsia="sv-SE"/>
              </w:rPr>
              <w:t xml:space="preserve"> that is used for scheduling the MTCH. </w:t>
            </w:r>
            <w:r w:rsidRPr="002D3917">
              <w:rPr>
                <w:rFonts w:cs="Arial"/>
                <w:szCs w:val="18"/>
                <w:lang w:eastAsia="en-GB"/>
              </w:rPr>
              <w:t xml:space="preserve">The value 0 corresponds to the first entry in </w:t>
            </w:r>
            <w:r w:rsidRPr="002D3917">
              <w:rPr>
                <w:rFonts w:cs="Arial"/>
                <w:i/>
                <w:szCs w:val="18"/>
                <w:lang w:eastAsia="en-GB"/>
              </w:rPr>
              <w:t>drx-ConfigPTM-List</w:t>
            </w:r>
            <w:r w:rsidRPr="002D3917">
              <w:rPr>
                <w:rFonts w:cs="Arial"/>
                <w:szCs w:val="18"/>
                <w:lang w:eastAsia="en-GB"/>
              </w:rPr>
              <w:t>, the value 1 corresponds to the second entry in</w:t>
            </w:r>
            <w:r w:rsidRPr="002D3917">
              <w:rPr>
                <w:rFonts w:cs="Arial"/>
                <w:szCs w:val="18"/>
                <w:lang w:eastAsia="sv-SE"/>
              </w:rPr>
              <w:t xml:space="preserve"> </w:t>
            </w:r>
            <w:r w:rsidRPr="002D3917">
              <w:rPr>
                <w:rFonts w:cs="Arial"/>
                <w:i/>
                <w:szCs w:val="18"/>
                <w:lang w:eastAsia="sv-SE"/>
              </w:rPr>
              <w:t>drx-ConfigPTM-List</w:t>
            </w:r>
            <w:r w:rsidRPr="002D3917">
              <w:rPr>
                <w:rFonts w:cs="Arial"/>
                <w:szCs w:val="18"/>
                <w:lang w:eastAsia="sv-SE"/>
              </w:rPr>
              <w:t xml:space="preserve"> and so on.</w:t>
            </w:r>
            <w:r w:rsidRPr="002D3917">
              <w:rPr>
                <w:rFonts w:cs="Arial"/>
                <w:szCs w:val="18"/>
                <w:lang w:eastAsia="en-GB"/>
              </w:rPr>
              <w:t xml:space="preserve"> In case </w:t>
            </w:r>
            <w:r w:rsidRPr="002D3917">
              <w:rPr>
                <w:rFonts w:cs="Arial"/>
                <w:i/>
                <w:szCs w:val="18"/>
                <w:lang w:eastAsia="en-GB"/>
              </w:rPr>
              <w:t>mtch-schedulingInfo</w:t>
            </w:r>
            <w:r w:rsidRPr="002D3917">
              <w:rPr>
                <w:rFonts w:cs="Arial"/>
                <w:szCs w:val="18"/>
                <w:lang w:eastAsia="en-GB"/>
              </w:rPr>
              <w:t xml:space="preserve"> is absent for a G-RNTI (i.e. no PTM DRX), the UE shall monitor for PDCCH scrambled with G-RNTI in any slot according to the search space configured for MTCH [</w:t>
            </w:r>
            <w:r w:rsidRPr="002D3917">
              <w:t>see TS 38.213 [13], clause 10.1</w:t>
            </w:r>
            <w:r w:rsidRPr="002D3917">
              <w:rPr>
                <w:rFonts w:cs="Arial"/>
                <w:szCs w:val="18"/>
                <w:lang w:eastAsia="en-GB"/>
              </w:rPr>
              <w:t>].</w:t>
            </w:r>
          </w:p>
        </w:tc>
      </w:tr>
      <w:tr w:rsidR="00947F9C" w:rsidRPr="002D3917" w14:paraId="20000A1E" w14:textId="77777777" w:rsidTr="00532714">
        <w:tc>
          <w:tcPr>
            <w:tcW w:w="14173" w:type="dxa"/>
            <w:tcBorders>
              <w:top w:val="single" w:sz="4" w:space="0" w:color="auto"/>
              <w:left w:val="single" w:sz="4" w:space="0" w:color="auto"/>
              <w:bottom w:val="single" w:sz="4" w:space="0" w:color="auto"/>
              <w:right w:val="single" w:sz="4" w:space="0" w:color="auto"/>
            </w:tcBorders>
          </w:tcPr>
          <w:p w14:paraId="47F9B76A" w14:textId="77777777" w:rsidR="00947F9C" w:rsidRPr="002D3917" w:rsidRDefault="00947F9C" w:rsidP="00532714">
            <w:pPr>
              <w:pStyle w:val="TAL"/>
              <w:rPr>
                <w:b/>
                <w:bCs/>
                <w:i/>
                <w:iCs/>
                <w:lang w:eastAsia="en-GB"/>
              </w:rPr>
            </w:pPr>
            <w:r w:rsidRPr="002D3917">
              <w:rPr>
                <w:b/>
                <w:bCs/>
                <w:i/>
                <w:iCs/>
                <w:lang w:eastAsia="en-GB"/>
              </w:rPr>
              <w:t>mtch-SSB-MappingWindowIndex</w:t>
            </w:r>
          </w:p>
          <w:p w14:paraId="51FE333A" w14:textId="77777777" w:rsidR="00947F9C" w:rsidRPr="002D3917" w:rsidRDefault="00947F9C" w:rsidP="00532714">
            <w:pPr>
              <w:pStyle w:val="TAL"/>
              <w:rPr>
                <w:bCs/>
                <w:iCs/>
                <w:lang w:eastAsia="en-GB"/>
              </w:rPr>
            </w:pPr>
            <w:r w:rsidRPr="002D3917">
              <w:rPr>
                <w:bCs/>
                <w:iCs/>
                <w:lang w:eastAsia="en-GB"/>
              </w:rPr>
              <w:t xml:space="preserve">Indicates the index of </w:t>
            </w:r>
            <w:r w:rsidRPr="002D3917">
              <w:rPr>
                <w:i/>
                <w:iCs/>
              </w:rPr>
              <w:t>MTCH-SSB-MappingWindowCycleOffset</w:t>
            </w:r>
            <w:r w:rsidRPr="002D3917">
              <w:t xml:space="preserve"> configuration entry in </w:t>
            </w:r>
            <w:r w:rsidRPr="002D3917">
              <w:rPr>
                <w:i/>
              </w:rPr>
              <w:t>MTCH-SSB-MappingWindowList</w:t>
            </w:r>
            <w:r w:rsidRPr="002D3917">
              <w:t xml:space="preserve">. </w:t>
            </w:r>
            <w:r w:rsidRPr="002D3917">
              <w:rPr>
                <w:rFonts w:cs="Arial"/>
                <w:szCs w:val="18"/>
                <w:lang w:eastAsia="en-GB"/>
              </w:rPr>
              <w:t xml:space="preserve">The value 0 corresponds to the first entry in </w:t>
            </w:r>
            <w:r w:rsidRPr="002D3917">
              <w:rPr>
                <w:i/>
              </w:rPr>
              <w:t>MTCH-SSB-MappingWindowList</w:t>
            </w:r>
            <w:r w:rsidRPr="002D3917">
              <w:rPr>
                <w:rFonts w:cs="Arial"/>
                <w:szCs w:val="18"/>
                <w:lang w:eastAsia="en-GB"/>
              </w:rPr>
              <w:t>, the value 1 corresponds to the second entry in</w:t>
            </w:r>
            <w:r w:rsidRPr="002D3917">
              <w:rPr>
                <w:rFonts w:cs="Arial"/>
                <w:szCs w:val="18"/>
                <w:lang w:eastAsia="sv-SE"/>
              </w:rPr>
              <w:t xml:space="preserve"> </w:t>
            </w:r>
            <w:r w:rsidRPr="002D3917">
              <w:rPr>
                <w:i/>
              </w:rPr>
              <w:t>MTCH-SSB-MappingWindowList</w:t>
            </w:r>
            <w:r w:rsidRPr="002D3917">
              <w:rPr>
                <w:rFonts w:cs="Arial"/>
                <w:i/>
                <w:szCs w:val="18"/>
                <w:lang w:eastAsia="sv-SE"/>
              </w:rPr>
              <w:t xml:space="preserve"> </w:t>
            </w:r>
            <w:r w:rsidRPr="002D3917">
              <w:rPr>
                <w:rFonts w:cs="Arial"/>
                <w:szCs w:val="18"/>
                <w:lang w:eastAsia="sv-SE"/>
              </w:rPr>
              <w:t>and so on. This field is set to the same value for all MBS sessions mapped to the same G-RNTI.</w:t>
            </w:r>
          </w:p>
        </w:tc>
      </w:tr>
      <w:tr w:rsidR="00947F9C" w:rsidRPr="002D3917" w14:paraId="5C360810" w14:textId="77777777" w:rsidTr="00532714">
        <w:tc>
          <w:tcPr>
            <w:tcW w:w="14173" w:type="dxa"/>
            <w:tcBorders>
              <w:top w:val="single" w:sz="4" w:space="0" w:color="auto"/>
              <w:left w:val="single" w:sz="4" w:space="0" w:color="auto"/>
              <w:bottom w:val="single" w:sz="4" w:space="0" w:color="auto"/>
              <w:right w:val="single" w:sz="4" w:space="0" w:color="auto"/>
            </w:tcBorders>
          </w:tcPr>
          <w:p w14:paraId="3C90F6C4" w14:textId="77777777" w:rsidR="00947F9C" w:rsidRPr="002D3917" w:rsidRDefault="00947F9C" w:rsidP="00532714">
            <w:pPr>
              <w:pStyle w:val="TAL"/>
              <w:rPr>
                <w:b/>
                <w:bCs/>
                <w:lang w:eastAsia="en-GB"/>
              </w:rPr>
            </w:pPr>
            <w:r w:rsidRPr="002D3917">
              <w:rPr>
                <w:b/>
                <w:bCs/>
                <w:i/>
                <w:lang w:eastAsia="en-GB"/>
              </w:rPr>
              <w:t>pdcp-SN-SizeDL</w:t>
            </w:r>
          </w:p>
          <w:p w14:paraId="20579D30" w14:textId="77777777" w:rsidR="00947F9C" w:rsidRPr="002D3917" w:rsidRDefault="00947F9C" w:rsidP="00532714">
            <w:pPr>
              <w:pStyle w:val="TAL"/>
              <w:rPr>
                <w:b/>
                <w:i/>
                <w:iCs/>
                <w:lang w:eastAsia="en-GB"/>
              </w:rPr>
            </w:pPr>
            <w:r w:rsidRPr="002D3917">
              <w:t>Indicates that PDCP sequence number size of 12 bits is used, as specified in TS 38.323 [5]. When the field is absent the UE applies the value as specified in 9.1.1.7.</w:t>
            </w:r>
          </w:p>
        </w:tc>
      </w:tr>
      <w:tr w:rsidR="00947F9C" w:rsidRPr="002D3917" w14:paraId="540107EF" w14:textId="77777777" w:rsidTr="00532714">
        <w:trPr>
          <w:trHeight w:val="693"/>
        </w:trPr>
        <w:tc>
          <w:tcPr>
            <w:tcW w:w="14173" w:type="dxa"/>
            <w:tcBorders>
              <w:top w:val="single" w:sz="4" w:space="0" w:color="auto"/>
              <w:left w:val="single" w:sz="4" w:space="0" w:color="auto"/>
              <w:bottom w:val="single" w:sz="4" w:space="0" w:color="auto"/>
              <w:right w:val="single" w:sz="4" w:space="0" w:color="auto"/>
            </w:tcBorders>
          </w:tcPr>
          <w:p w14:paraId="1FE02E8C" w14:textId="77777777" w:rsidR="00947F9C" w:rsidRPr="002D3917" w:rsidRDefault="00947F9C" w:rsidP="00532714">
            <w:pPr>
              <w:pStyle w:val="TAL"/>
              <w:rPr>
                <w:b/>
                <w:bCs/>
                <w:i/>
                <w:iCs/>
                <w:lang w:eastAsia="en-GB"/>
              </w:rPr>
            </w:pPr>
            <w:r w:rsidRPr="002D3917">
              <w:rPr>
                <w:b/>
                <w:bCs/>
                <w:i/>
                <w:lang w:eastAsia="en-GB"/>
              </w:rPr>
              <w:t>pdschConfigIndex</w:t>
            </w:r>
          </w:p>
          <w:p w14:paraId="76667770" w14:textId="77777777" w:rsidR="00947F9C" w:rsidRPr="002D3917" w:rsidRDefault="00947F9C" w:rsidP="00532714">
            <w:pPr>
              <w:pStyle w:val="TAL"/>
              <w:rPr>
                <w:b/>
                <w:i/>
                <w:lang w:eastAsia="en-GB"/>
              </w:rPr>
            </w:pPr>
            <w:r w:rsidRPr="002D3917">
              <w:t xml:space="preserve">Indicates the index of PDSCH configuration entry in </w:t>
            </w:r>
            <w:r w:rsidRPr="002D3917">
              <w:rPr>
                <w:i/>
              </w:rPr>
              <w:t>pdschConfigList</w:t>
            </w:r>
            <w:r w:rsidRPr="002D3917">
              <w:t xml:space="preserve"> for MTCH. Value 0 corresponds to the first entry in </w:t>
            </w:r>
            <w:r w:rsidRPr="002D3917">
              <w:rPr>
                <w:i/>
              </w:rPr>
              <w:t>pdschConfigList</w:t>
            </w:r>
            <w:r w:rsidRPr="002D3917">
              <w:t xml:space="preserve">, the value 1 corresponds to the second entry in </w:t>
            </w:r>
            <w:r w:rsidRPr="002D3917">
              <w:rPr>
                <w:i/>
              </w:rPr>
              <w:t>pdschConfigList</w:t>
            </w:r>
            <w:r w:rsidRPr="002D3917">
              <w:t xml:space="preserve"> and so on. When the field is absent the UE applies the first entry in pdschConfigList for MTCH.</w:t>
            </w:r>
          </w:p>
        </w:tc>
      </w:tr>
      <w:tr w:rsidR="00947F9C" w:rsidRPr="002D3917" w14:paraId="4A87C3E5" w14:textId="77777777" w:rsidTr="00532714">
        <w:tc>
          <w:tcPr>
            <w:tcW w:w="14173" w:type="dxa"/>
            <w:tcBorders>
              <w:top w:val="single" w:sz="4" w:space="0" w:color="auto"/>
              <w:left w:val="single" w:sz="4" w:space="0" w:color="auto"/>
              <w:bottom w:val="single" w:sz="4" w:space="0" w:color="auto"/>
              <w:right w:val="single" w:sz="4" w:space="0" w:color="auto"/>
            </w:tcBorders>
          </w:tcPr>
          <w:p w14:paraId="469A4C97" w14:textId="77777777" w:rsidR="00947F9C" w:rsidRPr="002D3917" w:rsidRDefault="00947F9C" w:rsidP="00532714">
            <w:pPr>
              <w:pStyle w:val="TAL"/>
              <w:rPr>
                <w:b/>
                <w:bCs/>
                <w:i/>
                <w:iCs/>
                <w:lang w:eastAsia="en-GB"/>
              </w:rPr>
            </w:pPr>
            <w:r w:rsidRPr="002D3917">
              <w:rPr>
                <w:b/>
                <w:bCs/>
                <w:i/>
                <w:iCs/>
                <w:lang w:eastAsia="en-GB"/>
              </w:rPr>
              <w:t>sn-</w:t>
            </w:r>
            <w:r w:rsidRPr="002D3917">
              <w:rPr>
                <w:b/>
                <w:bCs/>
                <w:i/>
                <w:lang w:eastAsia="en-GB"/>
              </w:rPr>
              <w:t>FieldLength</w:t>
            </w:r>
          </w:p>
          <w:p w14:paraId="287924DC" w14:textId="77777777" w:rsidR="00947F9C" w:rsidRPr="002D3917" w:rsidRDefault="00947F9C" w:rsidP="00532714">
            <w:pPr>
              <w:pStyle w:val="TAL"/>
              <w:rPr>
                <w:b/>
                <w:bCs/>
                <w:i/>
                <w:lang w:eastAsia="en-GB"/>
              </w:rPr>
            </w:pPr>
            <w:r w:rsidRPr="002D3917">
              <w:rPr>
                <w:rFonts w:eastAsia="맑은 고딕"/>
                <w:bCs/>
                <w:kern w:val="2"/>
              </w:rPr>
              <w:t>Indicates that the RLC SN field size of 6 bits is used, see TS 38.322 [4]. When the field is absent the UE applies the value as specified in 9.1.1.7</w:t>
            </w:r>
            <w:r w:rsidRPr="002D3917">
              <w:rPr>
                <w:bCs/>
                <w:lang w:eastAsia="en-GB"/>
              </w:rPr>
              <w:t>.</w:t>
            </w:r>
          </w:p>
        </w:tc>
      </w:tr>
      <w:tr w:rsidR="00947F9C" w:rsidRPr="002D3917" w14:paraId="275074C3" w14:textId="77777777" w:rsidTr="00532714">
        <w:tc>
          <w:tcPr>
            <w:tcW w:w="14173" w:type="dxa"/>
            <w:tcBorders>
              <w:top w:val="single" w:sz="4" w:space="0" w:color="auto"/>
              <w:left w:val="single" w:sz="4" w:space="0" w:color="auto"/>
              <w:bottom w:val="single" w:sz="4" w:space="0" w:color="auto"/>
              <w:right w:val="single" w:sz="4" w:space="0" w:color="auto"/>
            </w:tcBorders>
          </w:tcPr>
          <w:p w14:paraId="5572F5F7" w14:textId="77777777" w:rsidR="00947F9C" w:rsidRPr="002D3917" w:rsidRDefault="00947F9C" w:rsidP="00532714">
            <w:pPr>
              <w:pStyle w:val="TAL"/>
            </w:pPr>
            <w:r w:rsidRPr="002D3917">
              <w:rPr>
                <w:b/>
                <w:bCs/>
                <w:i/>
                <w:iCs/>
                <w:lang w:eastAsia="en-GB"/>
              </w:rPr>
              <w:t>t-</w:t>
            </w:r>
            <w:r w:rsidRPr="002D3917">
              <w:rPr>
                <w:b/>
                <w:bCs/>
                <w:i/>
                <w:lang w:eastAsia="en-GB"/>
              </w:rPr>
              <w:t>Reassembly</w:t>
            </w:r>
          </w:p>
          <w:p w14:paraId="3652F367" w14:textId="77777777" w:rsidR="00947F9C" w:rsidRPr="002D3917" w:rsidRDefault="00947F9C" w:rsidP="00532714">
            <w:pPr>
              <w:pStyle w:val="TAL"/>
              <w:rPr>
                <w:lang w:eastAsia="en-GB"/>
              </w:rPr>
            </w:pPr>
            <w:r w:rsidRPr="002D3917">
              <w:t>Timer for reassembly in TS 38.322 [4], in milliseconds. Value ms0 means 0 ms, value ms5 means 5 ms and so on. When the field is absent the UE applies the value in specified in 9.1.1.7.</w:t>
            </w:r>
          </w:p>
        </w:tc>
      </w:tr>
      <w:tr w:rsidR="00947F9C" w:rsidRPr="002D3917" w14:paraId="4F72A279" w14:textId="77777777" w:rsidTr="00532714">
        <w:tc>
          <w:tcPr>
            <w:tcW w:w="14173" w:type="dxa"/>
            <w:tcBorders>
              <w:top w:val="single" w:sz="4" w:space="0" w:color="auto"/>
              <w:left w:val="single" w:sz="4" w:space="0" w:color="auto"/>
              <w:bottom w:val="single" w:sz="4" w:space="0" w:color="auto"/>
              <w:right w:val="single" w:sz="4" w:space="0" w:color="auto"/>
            </w:tcBorders>
          </w:tcPr>
          <w:p w14:paraId="549C151C" w14:textId="77777777" w:rsidR="00947F9C" w:rsidRPr="002D3917" w:rsidRDefault="00947F9C" w:rsidP="00532714">
            <w:pPr>
              <w:pStyle w:val="TAL"/>
              <w:rPr>
                <w:b/>
                <w:bCs/>
                <w:i/>
                <w:iCs/>
                <w:lang w:eastAsia="en-GB"/>
              </w:rPr>
            </w:pPr>
            <w:r w:rsidRPr="002D3917">
              <w:rPr>
                <w:b/>
                <w:bCs/>
                <w:i/>
                <w:iCs/>
                <w:lang w:eastAsia="en-GB"/>
              </w:rPr>
              <w:t>t-</w:t>
            </w:r>
            <w:r w:rsidRPr="002D3917">
              <w:rPr>
                <w:b/>
                <w:bCs/>
                <w:i/>
                <w:lang w:eastAsia="en-GB"/>
              </w:rPr>
              <w:t>Reordering</w:t>
            </w:r>
          </w:p>
          <w:p w14:paraId="02E2BCD3" w14:textId="77777777" w:rsidR="00947F9C" w:rsidRPr="002D3917" w:rsidRDefault="00947F9C" w:rsidP="00532714">
            <w:pPr>
              <w:pStyle w:val="TAL"/>
              <w:rPr>
                <w:b/>
                <w:i/>
                <w:iCs/>
                <w:lang w:eastAsia="en-GB"/>
              </w:rPr>
            </w:pPr>
            <w:r w:rsidRPr="002D3917">
              <w:t>Value in ms of t-Reordering specified in TS 38.323 [5]. Value ms1 corresponds to 1 ms, value ms10 corresponds to 10 ms, and so on.  When the field is absent the UE applies the value as specified in 9.1.1.7.</w:t>
            </w:r>
          </w:p>
        </w:tc>
      </w:tr>
      <w:tr w:rsidR="00DF4EC7" w:rsidRPr="002D3917" w14:paraId="033A5A58" w14:textId="77777777" w:rsidTr="00532714">
        <w:tc>
          <w:tcPr>
            <w:tcW w:w="14173" w:type="dxa"/>
            <w:tcBorders>
              <w:top w:val="single" w:sz="4" w:space="0" w:color="auto"/>
              <w:left w:val="single" w:sz="4" w:space="0" w:color="auto"/>
              <w:bottom w:val="single" w:sz="4" w:space="0" w:color="auto"/>
              <w:right w:val="single" w:sz="4" w:space="0" w:color="auto"/>
            </w:tcBorders>
          </w:tcPr>
          <w:p w14:paraId="18B7BFC4" w14:textId="06FE8285" w:rsidR="00DF4EC7" w:rsidRDefault="00DF4EC7" w:rsidP="00532714">
            <w:pPr>
              <w:pStyle w:val="TAL"/>
              <w:rPr>
                <w:b/>
                <w:bCs/>
                <w:i/>
                <w:iCs/>
                <w:lang w:eastAsia="ko-KR"/>
              </w:rPr>
            </w:pPr>
            <w:r>
              <w:rPr>
                <w:rFonts w:hint="eastAsia"/>
                <w:b/>
                <w:bCs/>
                <w:i/>
                <w:iCs/>
                <w:lang w:eastAsia="ko-KR"/>
              </w:rPr>
              <w:lastRenderedPageBreak/>
              <w:t>mbs-ServiceArea</w:t>
            </w:r>
            <w:r w:rsidR="008364A9">
              <w:rPr>
                <w:rFonts w:hint="eastAsia"/>
                <w:b/>
                <w:bCs/>
                <w:i/>
                <w:iCs/>
                <w:lang w:eastAsia="ko-KR"/>
              </w:rPr>
              <w:t>ID</w:t>
            </w:r>
          </w:p>
          <w:p w14:paraId="37A2FFC1" w14:textId="72F4B75B" w:rsidR="00AD6623" w:rsidRPr="00434508" w:rsidRDefault="00DF4EC7" w:rsidP="00532714">
            <w:pPr>
              <w:pStyle w:val="TAL"/>
              <w:rPr>
                <w:rFonts w:eastAsiaTheme="minorEastAsia"/>
                <w:lang w:eastAsia="ko-KR"/>
              </w:rPr>
            </w:pPr>
            <w:r>
              <w:rPr>
                <w:rFonts w:hint="eastAsia"/>
                <w:lang w:eastAsia="ko-KR"/>
              </w:rPr>
              <w:t xml:space="preserve">Indicates area which is intended by the network to provide </w:t>
            </w:r>
            <w:r w:rsidR="001C429C">
              <w:rPr>
                <w:rFonts w:hint="eastAsia"/>
                <w:lang w:eastAsia="ko-KR"/>
              </w:rPr>
              <w:t>this service</w:t>
            </w:r>
            <w:r w:rsidR="00E04136">
              <w:rPr>
                <w:rFonts w:hint="eastAsia"/>
                <w:lang w:eastAsia="ko-KR"/>
              </w:rPr>
              <w:t xml:space="preserve">. </w:t>
            </w:r>
            <w:r w:rsidR="00E04136" w:rsidRPr="002D3917">
              <w:t xml:space="preserve">The first bit is set to 1 if the service is provided on the first </w:t>
            </w:r>
            <w:r w:rsidR="00E04136">
              <w:rPr>
                <w:rFonts w:hint="eastAsia"/>
                <w:lang w:eastAsia="ko-KR"/>
              </w:rPr>
              <w:t>area</w:t>
            </w:r>
            <w:r w:rsidR="00E04136" w:rsidRPr="002D3917">
              <w:t xml:space="preserve"> in </w:t>
            </w:r>
            <w:r w:rsidR="00E04136" w:rsidRPr="002D3917">
              <w:rPr>
                <w:i/>
              </w:rPr>
              <w:t>mbs-</w:t>
            </w:r>
            <w:r w:rsidR="00E04136">
              <w:rPr>
                <w:rFonts w:hint="eastAsia"/>
                <w:i/>
                <w:lang w:eastAsia="ko-KR"/>
              </w:rPr>
              <w:t>ServiceAreaList</w:t>
            </w:r>
            <w:r w:rsidR="00E04136" w:rsidRPr="002D3917">
              <w:t xml:space="preserve">, otherwise it is set to 0. The second bit is set to 1 if the service is provided on the first </w:t>
            </w:r>
            <w:r w:rsidR="00E04136">
              <w:rPr>
                <w:rFonts w:hint="eastAsia"/>
                <w:lang w:eastAsia="ko-KR"/>
              </w:rPr>
              <w:t>area</w:t>
            </w:r>
            <w:r w:rsidR="00E04136" w:rsidRPr="002D3917">
              <w:t xml:space="preserve"> in </w:t>
            </w:r>
            <w:r w:rsidR="00E04136" w:rsidRPr="002D3917">
              <w:rPr>
                <w:i/>
              </w:rPr>
              <w:t>mbs-</w:t>
            </w:r>
            <w:r w:rsidR="00E04136">
              <w:rPr>
                <w:rFonts w:hint="eastAsia"/>
                <w:i/>
                <w:lang w:eastAsia="ko-KR"/>
              </w:rPr>
              <w:t>ServiceArea</w:t>
            </w:r>
            <w:r w:rsidR="00E04136" w:rsidRPr="002D3917">
              <w:rPr>
                <w:i/>
              </w:rPr>
              <w:t>List</w:t>
            </w:r>
            <w:r w:rsidR="00E04136" w:rsidRPr="002D3917">
              <w:t>, and so on.</w:t>
            </w:r>
            <w:r w:rsidR="002F74B5">
              <w:rPr>
                <w:rFonts w:hint="eastAsia"/>
                <w:lang w:eastAsia="ko-KR"/>
              </w:rPr>
              <w:t xml:space="preserve"> </w:t>
            </w:r>
            <w:r w:rsidR="00CF0FBE">
              <w:rPr>
                <w:rFonts w:hint="eastAsia"/>
                <w:lang w:eastAsia="ko-KR"/>
              </w:rPr>
              <w:t>When the network sets all bits in this field to 0, th</w:t>
            </w:r>
            <w:r w:rsidR="00F72962">
              <w:rPr>
                <w:rFonts w:hint="eastAsia"/>
                <w:lang w:eastAsia="ko-KR"/>
              </w:rPr>
              <w:t>e related service</w:t>
            </w:r>
            <w:r w:rsidR="00CF0FBE">
              <w:rPr>
                <w:rFonts w:hint="eastAsia"/>
                <w:lang w:eastAsia="ko-KR"/>
              </w:rPr>
              <w:t xml:space="preserve"> </w:t>
            </w:r>
            <w:r w:rsidR="00F30EB3">
              <w:rPr>
                <w:rFonts w:hint="eastAsia"/>
                <w:lang w:eastAsia="ko-KR"/>
              </w:rPr>
              <w:t>may</w:t>
            </w:r>
            <w:r w:rsidR="00F72962">
              <w:rPr>
                <w:rFonts w:hint="eastAsia"/>
                <w:lang w:eastAsia="ko-KR"/>
              </w:rPr>
              <w:t xml:space="preserve"> </w:t>
            </w:r>
            <w:r w:rsidR="00F30EB3">
              <w:rPr>
                <w:rFonts w:hint="eastAsia"/>
                <w:lang w:eastAsia="ko-KR"/>
              </w:rPr>
              <w:t>not be available</w:t>
            </w:r>
            <w:r w:rsidR="00CF0FBE">
              <w:rPr>
                <w:rFonts w:hint="eastAsia"/>
                <w:lang w:eastAsia="ko-KR"/>
              </w:rPr>
              <w:t xml:space="preserve"> in</w:t>
            </w:r>
            <w:r w:rsidR="00D23994">
              <w:rPr>
                <w:rFonts w:hint="eastAsia"/>
                <w:lang w:eastAsia="ko-KR"/>
              </w:rPr>
              <w:t xml:space="preserve"> </w:t>
            </w:r>
            <w:r w:rsidR="00CF0FBE">
              <w:rPr>
                <w:rFonts w:hint="eastAsia"/>
                <w:lang w:eastAsia="ko-KR"/>
              </w:rPr>
              <w:t>serving</w:t>
            </w:r>
            <w:r w:rsidR="00FE588C">
              <w:rPr>
                <w:rFonts w:hint="eastAsia"/>
                <w:lang w:eastAsia="ko-KR"/>
              </w:rPr>
              <w:t xml:space="preserve"> </w:t>
            </w:r>
            <w:r w:rsidR="00A52C65">
              <w:rPr>
                <w:rFonts w:hint="eastAsia"/>
                <w:lang w:eastAsia="ko-KR"/>
              </w:rPr>
              <w:t xml:space="preserve">cell </w:t>
            </w:r>
            <w:r w:rsidR="00FE588C">
              <w:rPr>
                <w:rFonts w:hint="eastAsia"/>
                <w:lang w:eastAsia="ko-KR"/>
              </w:rPr>
              <w:t xml:space="preserve">or </w:t>
            </w:r>
            <w:r w:rsidR="00CF7B05">
              <w:rPr>
                <w:rFonts w:hint="eastAsia"/>
                <w:lang w:eastAsia="ko-KR"/>
              </w:rPr>
              <w:t xml:space="preserve">any </w:t>
            </w:r>
            <w:r w:rsidR="00FE588C">
              <w:rPr>
                <w:rFonts w:hint="eastAsia"/>
                <w:lang w:eastAsia="ko-KR"/>
              </w:rPr>
              <w:t>neighbouring</w:t>
            </w:r>
            <w:r w:rsidR="00CF0FBE">
              <w:rPr>
                <w:rFonts w:hint="eastAsia"/>
                <w:lang w:eastAsia="ko-KR"/>
              </w:rPr>
              <w:t xml:space="preserve"> cell. </w:t>
            </w:r>
            <w:r w:rsidR="00E0505E" w:rsidRPr="002D3917">
              <w:t xml:space="preserve">The field is absent when </w:t>
            </w:r>
            <w:r w:rsidR="00E0505E" w:rsidRPr="002D3917">
              <w:rPr>
                <w:i/>
                <w:iCs/>
              </w:rPr>
              <w:t>mbs-</w:t>
            </w:r>
            <w:r w:rsidR="00E0505E">
              <w:rPr>
                <w:rFonts w:hint="eastAsia"/>
                <w:i/>
                <w:iCs/>
                <w:lang w:eastAsia="ko-KR"/>
              </w:rPr>
              <w:t>ServiceArea</w:t>
            </w:r>
            <w:r w:rsidR="00E0505E" w:rsidRPr="002D3917">
              <w:rPr>
                <w:i/>
                <w:iCs/>
              </w:rPr>
              <w:t>List</w:t>
            </w:r>
            <w:r w:rsidR="00E0505E" w:rsidRPr="002D3917">
              <w:t xml:space="preserve"> is absent or an empty </w:t>
            </w:r>
            <w:r w:rsidR="00E0505E" w:rsidRPr="002D3917">
              <w:rPr>
                <w:i/>
                <w:iCs/>
              </w:rPr>
              <w:t>mbs-</w:t>
            </w:r>
            <w:r w:rsidR="00E0505E">
              <w:rPr>
                <w:rFonts w:hint="eastAsia"/>
                <w:i/>
                <w:iCs/>
                <w:lang w:eastAsia="ko-KR"/>
              </w:rPr>
              <w:t>ServiceArea</w:t>
            </w:r>
            <w:r w:rsidR="00E0505E" w:rsidRPr="002D3917">
              <w:rPr>
                <w:i/>
                <w:iCs/>
              </w:rPr>
              <w:t>List</w:t>
            </w:r>
            <w:r w:rsidR="00E0505E" w:rsidRPr="002D3917">
              <w:t xml:space="preserve"> is signalled.</w:t>
            </w:r>
            <w:r w:rsidR="00953D78">
              <w:rPr>
                <w:rFonts w:hint="eastAsia"/>
                <w:lang w:eastAsia="ko-KR"/>
              </w:rPr>
              <w:t xml:space="preserve"> </w:t>
            </w:r>
            <w:r w:rsidR="00EA6B97" w:rsidRPr="002D3917">
              <w:t>If this field is absent</w:t>
            </w:r>
            <w:r w:rsidR="00EA6B97" w:rsidRPr="002D3917">
              <w:rPr>
                <w:rFonts w:eastAsia="SimSun"/>
                <w:lang w:eastAsia="zh-CN"/>
              </w:rPr>
              <w:t xml:space="preserve"> when </w:t>
            </w:r>
            <w:r w:rsidR="00EA6B97" w:rsidRPr="002D3917">
              <w:rPr>
                <w:rFonts w:eastAsia="SimSun"/>
                <w:i/>
                <w:iCs/>
                <w:lang w:eastAsia="zh-CN"/>
              </w:rPr>
              <w:t>mbs-</w:t>
            </w:r>
            <w:r w:rsidR="00EA6B97">
              <w:rPr>
                <w:rFonts w:eastAsiaTheme="minorEastAsia" w:hint="eastAsia"/>
                <w:i/>
                <w:iCs/>
                <w:lang w:eastAsia="ko-KR"/>
              </w:rPr>
              <w:t>ServiceArea</w:t>
            </w:r>
            <w:r w:rsidR="00EA6B97" w:rsidRPr="002D3917">
              <w:rPr>
                <w:rFonts w:eastAsia="SimSun"/>
                <w:i/>
                <w:iCs/>
                <w:lang w:eastAsia="zh-CN"/>
              </w:rPr>
              <w:t>List</w:t>
            </w:r>
            <w:r w:rsidR="00EA6B97" w:rsidRPr="002D3917">
              <w:rPr>
                <w:rFonts w:eastAsia="SimSun"/>
                <w:lang w:eastAsia="zh-CN"/>
              </w:rPr>
              <w:t xml:space="preserve"> is absent</w:t>
            </w:r>
            <w:r w:rsidR="00EA6B97" w:rsidRPr="002D3917">
              <w:t>, the related service ma</w:t>
            </w:r>
            <w:r w:rsidR="00D23994">
              <w:rPr>
                <w:rFonts w:hint="eastAsia"/>
                <w:lang w:eastAsia="ko-KR"/>
              </w:rPr>
              <w:t>y</w:t>
            </w:r>
            <w:r w:rsidR="00EA6B97" w:rsidRPr="002D3917">
              <w:t xml:space="preserve"> be available in</w:t>
            </w:r>
            <w:r w:rsidR="00CF7B05">
              <w:rPr>
                <w:rFonts w:hint="eastAsia"/>
                <w:lang w:eastAsia="ko-KR"/>
              </w:rPr>
              <w:t xml:space="preserve"> serving cell or</w:t>
            </w:r>
            <w:r w:rsidR="00EA6B97" w:rsidRPr="002D3917">
              <w:t xml:space="preserve"> any neighbouring cell,</w:t>
            </w:r>
            <w:r w:rsidR="00EA6B97" w:rsidRPr="002D3917">
              <w:rPr>
                <w:lang w:eastAsia="en-GB"/>
              </w:rPr>
              <w:t xml:space="preserve"> i.e. the UE </w:t>
            </w:r>
            <w:r w:rsidR="00D23994">
              <w:rPr>
                <w:rFonts w:hint="eastAsia"/>
                <w:lang w:eastAsia="ko-KR"/>
              </w:rPr>
              <w:t xml:space="preserve">considers the related service </w:t>
            </w:r>
            <w:r w:rsidR="002930F4">
              <w:rPr>
                <w:rFonts w:hint="eastAsia"/>
                <w:lang w:eastAsia="ko-KR"/>
              </w:rPr>
              <w:t>may be available</w:t>
            </w:r>
            <w:r w:rsidR="00D23994">
              <w:rPr>
                <w:rFonts w:hint="eastAsia"/>
                <w:lang w:eastAsia="ko-KR"/>
              </w:rPr>
              <w:t xml:space="preserve"> </w:t>
            </w:r>
            <w:r w:rsidR="002930F4">
              <w:rPr>
                <w:rFonts w:hint="eastAsia"/>
                <w:lang w:eastAsia="ko-KR"/>
              </w:rPr>
              <w:t>in</w:t>
            </w:r>
            <w:r w:rsidR="00D23994">
              <w:rPr>
                <w:rFonts w:hint="eastAsia"/>
                <w:lang w:eastAsia="ko-KR"/>
              </w:rPr>
              <w:t xml:space="preserve"> serving cell and neighbouring cells </w:t>
            </w:r>
            <w:r w:rsidR="00711671">
              <w:rPr>
                <w:rFonts w:hint="eastAsia"/>
                <w:lang w:eastAsia="ko-KR"/>
              </w:rPr>
              <w:t>indicated by</w:t>
            </w:r>
            <w:r w:rsidR="00D23994">
              <w:rPr>
                <w:rFonts w:hint="eastAsia"/>
                <w:lang w:eastAsia="ko-KR"/>
              </w:rPr>
              <w:t xml:space="preserve"> </w:t>
            </w:r>
            <w:r w:rsidR="00D23994">
              <w:rPr>
                <w:rFonts w:hint="eastAsia"/>
                <w:i/>
                <w:iCs/>
                <w:lang w:eastAsia="ko-KR"/>
              </w:rPr>
              <w:t>m</w:t>
            </w:r>
            <w:r w:rsidR="00711671">
              <w:rPr>
                <w:rFonts w:hint="eastAsia"/>
                <w:i/>
                <w:iCs/>
                <w:lang w:eastAsia="ko-KR"/>
              </w:rPr>
              <w:t>tch</w:t>
            </w:r>
            <w:r w:rsidR="00D23994">
              <w:rPr>
                <w:rFonts w:hint="eastAsia"/>
                <w:i/>
                <w:iCs/>
                <w:lang w:eastAsia="ko-KR"/>
              </w:rPr>
              <w:t xml:space="preserve">-neighbourCell. </w:t>
            </w:r>
            <w:r w:rsidR="00EA6B97" w:rsidRPr="002D3917">
              <w:rPr>
                <w:lang w:eastAsia="en-GB"/>
              </w:rPr>
              <w:t>If this field is absent and a</w:t>
            </w:r>
            <w:r w:rsidR="001B3B7C">
              <w:rPr>
                <w:rFonts w:hint="eastAsia"/>
                <w:lang w:eastAsia="ko-KR"/>
              </w:rPr>
              <w:t xml:space="preserve"> non-empty</w:t>
            </w:r>
            <w:r w:rsidR="00EA6B97" w:rsidRPr="002D3917">
              <w:rPr>
                <w:lang w:eastAsia="en-GB"/>
              </w:rPr>
              <w:t xml:space="preserve"> </w:t>
            </w:r>
            <w:r w:rsidR="00EA6B97" w:rsidRPr="002D3917">
              <w:rPr>
                <w:i/>
                <w:iCs/>
                <w:lang w:eastAsia="en-GB"/>
              </w:rPr>
              <w:t>mbs-</w:t>
            </w:r>
            <w:r w:rsidR="00FF606F">
              <w:rPr>
                <w:rFonts w:hint="eastAsia"/>
                <w:i/>
                <w:iCs/>
                <w:lang w:eastAsia="ko-KR"/>
              </w:rPr>
              <w:t>ServiceArea</w:t>
            </w:r>
            <w:r w:rsidR="00EA6B97" w:rsidRPr="002D3917">
              <w:rPr>
                <w:i/>
                <w:iCs/>
                <w:lang w:eastAsia="en-GB"/>
              </w:rPr>
              <w:t>List</w:t>
            </w:r>
            <w:r w:rsidR="00EA6B97" w:rsidRPr="002D3917">
              <w:rPr>
                <w:lang w:eastAsia="en-GB"/>
              </w:rPr>
              <w:t xml:space="preserve"> is signalled, then the UE shall assume that MBS broadcast services signalled in </w:t>
            </w:r>
            <w:r w:rsidR="00EA6B97" w:rsidRPr="002D3917">
              <w:rPr>
                <w:i/>
                <w:iCs/>
                <w:lang w:eastAsia="en-GB"/>
              </w:rPr>
              <w:t>mbs-SessionInfoList</w:t>
            </w:r>
            <w:r w:rsidR="00EA6B97" w:rsidRPr="002D3917">
              <w:rPr>
                <w:lang w:eastAsia="en-GB"/>
              </w:rPr>
              <w:t xml:space="preserve"> in the </w:t>
            </w:r>
            <w:r w:rsidR="00EA6B97" w:rsidRPr="002D3917">
              <w:rPr>
                <w:i/>
                <w:iCs/>
                <w:lang w:eastAsia="en-GB"/>
              </w:rPr>
              <w:t>MBSBroadcastConfiguration</w:t>
            </w:r>
            <w:r w:rsidR="00EA6B97" w:rsidRPr="002D3917">
              <w:rPr>
                <w:lang w:eastAsia="en-GB"/>
              </w:rPr>
              <w:t xml:space="preserve"> message </w:t>
            </w:r>
            <w:r w:rsidR="004908D5">
              <w:rPr>
                <w:rFonts w:hint="eastAsia"/>
                <w:lang w:eastAsia="ko-KR"/>
              </w:rPr>
              <w:t xml:space="preserve">may </w:t>
            </w:r>
            <w:r w:rsidR="001B3B7C">
              <w:rPr>
                <w:rFonts w:hint="eastAsia"/>
                <w:lang w:eastAsia="ko-KR"/>
              </w:rPr>
              <w:t xml:space="preserve">not </w:t>
            </w:r>
            <w:r w:rsidR="004908D5">
              <w:rPr>
                <w:rFonts w:hint="eastAsia"/>
                <w:lang w:eastAsia="ko-KR"/>
              </w:rPr>
              <w:t xml:space="preserve">be available </w:t>
            </w:r>
            <w:r w:rsidR="00EA6B97" w:rsidRPr="002D3917">
              <w:rPr>
                <w:lang w:eastAsia="en-GB"/>
              </w:rPr>
              <w:t xml:space="preserve">in </w:t>
            </w:r>
            <w:r w:rsidR="00F20DCA">
              <w:rPr>
                <w:rFonts w:hint="eastAsia"/>
                <w:lang w:eastAsia="ko-KR"/>
              </w:rPr>
              <w:t>serving cell and any neighboring cell</w:t>
            </w:r>
            <w:r w:rsidR="00EA6B97" w:rsidRPr="002D3917">
              <w:rPr>
                <w:lang w:eastAsia="en-GB"/>
              </w:rPr>
              <w:t>.</w:t>
            </w:r>
          </w:p>
        </w:tc>
      </w:tr>
    </w:tbl>
    <w:p w14:paraId="7BCFE229" w14:textId="77777777" w:rsidR="00947F9C" w:rsidRPr="002D3917" w:rsidRDefault="00947F9C" w:rsidP="00947F9C">
      <w:pPr>
        <w:rPr>
          <w:rFonts w:eastAsiaTheme="minorEastAsia"/>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47F9C" w:rsidRPr="002D3917" w14:paraId="460E364A" w14:textId="77777777" w:rsidTr="00532714">
        <w:tc>
          <w:tcPr>
            <w:tcW w:w="4027" w:type="dxa"/>
            <w:tcBorders>
              <w:top w:val="single" w:sz="4" w:space="0" w:color="auto"/>
              <w:left w:val="single" w:sz="4" w:space="0" w:color="auto"/>
              <w:bottom w:val="single" w:sz="4" w:space="0" w:color="auto"/>
              <w:right w:val="single" w:sz="4" w:space="0" w:color="auto"/>
            </w:tcBorders>
            <w:hideMark/>
          </w:tcPr>
          <w:p w14:paraId="71242671" w14:textId="77777777" w:rsidR="00947F9C" w:rsidRPr="002D3917" w:rsidRDefault="00947F9C" w:rsidP="00532714">
            <w:pPr>
              <w:pStyle w:val="TAH"/>
              <w:rPr>
                <w:szCs w:val="22"/>
                <w:lang w:eastAsia="sv-SE"/>
              </w:rPr>
            </w:pPr>
            <w:r w:rsidRPr="002D3917">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2E3BE74" w14:textId="77777777" w:rsidR="00947F9C" w:rsidRPr="002D3917" w:rsidRDefault="00947F9C" w:rsidP="00532714">
            <w:pPr>
              <w:pStyle w:val="TAH"/>
              <w:rPr>
                <w:szCs w:val="22"/>
                <w:lang w:eastAsia="sv-SE"/>
              </w:rPr>
            </w:pPr>
            <w:r w:rsidRPr="002D3917">
              <w:rPr>
                <w:szCs w:val="22"/>
                <w:lang w:eastAsia="sv-SE"/>
              </w:rPr>
              <w:t>Explanation</w:t>
            </w:r>
          </w:p>
        </w:tc>
      </w:tr>
      <w:tr w:rsidR="00947F9C" w:rsidRPr="002D3917" w14:paraId="7B60BDDE" w14:textId="77777777" w:rsidTr="00532714">
        <w:tc>
          <w:tcPr>
            <w:tcW w:w="4027" w:type="dxa"/>
            <w:tcBorders>
              <w:top w:val="single" w:sz="4" w:space="0" w:color="auto"/>
              <w:left w:val="single" w:sz="4" w:space="0" w:color="auto"/>
              <w:bottom w:val="single" w:sz="4" w:space="0" w:color="auto"/>
              <w:right w:val="single" w:sz="4" w:space="0" w:color="auto"/>
            </w:tcBorders>
            <w:hideMark/>
          </w:tcPr>
          <w:p w14:paraId="2A45A008" w14:textId="77777777" w:rsidR="00947F9C" w:rsidRPr="002D3917" w:rsidRDefault="00947F9C" w:rsidP="00532714">
            <w:pPr>
              <w:pStyle w:val="TAL"/>
              <w:rPr>
                <w:i/>
                <w:szCs w:val="22"/>
                <w:lang w:eastAsia="sv-SE"/>
              </w:rPr>
            </w:pPr>
            <w:r w:rsidRPr="002D3917">
              <w:rPr>
                <w:i/>
                <w:szCs w:val="22"/>
                <w:lang w:eastAsia="sv-SE"/>
              </w:rPr>
              <w:t>MTCH-Mapping</w:t>
            </w:r>
          </w:p>
        </w:tc>
        <w:tc>
          <w:tcPr>
            <w:tcW w:w="10146" w:type="dxa"/>
            <w:tcBorders>
              <w:top w:val="single" w:sz="4" w:space="0" w:color="auto"/>
              <w:left w:val="single" w:sz="4" w:space="0" w:color="auto"/>
              <w:bottom w:val="single" w:sz="4" w:space="0" w:color="auto"/>
              <w:right w:val="single" w:sz="4" w:space="0" w:color="auto"/>
            </w:tcBorders>
            <w:hideMark/>
          </w:tcPr>
          <w:p w14:paraId="4C192301" w14:textId="77777777" w:rsidR="00947F9C" w:rsidRPr="002D3917" w:rsidRDefault="00947F9C" w:rsidP="00532714">
            <w:pPr>
              <w:pStyle w:val="TAL"/>
              <w:rPr>
                <w:lang w:eastAsia="sv-SE"/>
              </w:rPr>
            </w:pPr>
            <w:r w:rsidRPr="002D3917">
              <w:rPr>
                <w:lang w:eastAsia="sv-SE"/>
              </w:rPr>
              <w:t xml:space="preserve">The field is mandatory present if the number of actual transmitted SSBs determined according to </w:t>
            </w:r>
            <w:r w:rsidRPr="002D3917">
              <w:rPr>
                <w:i/>
                <w:lang w:eastAsia="sv-SE"/>
              </w:rPr>
              <w:t>ssb-PositionsInBurst</w:t>
            </w:r>
            <w:r w:rsidRPr="002D3917">
              <w:rPr>
                <w:lang w:eastAsia="sv-SE"/>
              </w:rPr>
              <w:t xml:space="preserve"> in SIB1 is more than 1, and </w:t>
            </w:r>
            <w:r w:rsidRPr="002D3917">
              <w:rPr>
                <w:i/>
                <w:lang w:eastAsia="sv-SE"/>
              </w:rPr>
              <w:t>searchspaceMTCH</w:t>
            </w:r>
            <w:r w:rsidRPr="002D3917">
              <w:rPr>
                <w:lang w:eastAsia="sv-SE"/>
              </w:rPr>
              <w:t xml:space="preserve"> is not set to zero (including the case where </w:t>
            </w:r>
            <w:r w:rsidRPr="002D3917">
              <w:rPr>
                <w:i/>
                <w:lang w:eastAsia="sv-SE"/>
              </w:rPr>
              <w:t>searchSpaceMTCH</w:t>
            </w:r>
            <w:r w:rsidRPr="002D3917">
              <w:rPr>
                <w:lang w:eastAsia="sv-SE"/>
              </w:rPr>
              <w:t xml:space="preserve"> is absent and </w:t>
            </w:r>
            <w:r w:rsidRPr="002D3917">
              <w:rPr>
                <w:i/>
                <w:lang w:eastAsia="sv-SE"/>
              </w:rPr>
              <w:t>searchSpaceMCCH</w:t>
            </w:r>
            <w:r w:rsidRPr="002D3917">
              <w:rPr>
                <w:lang w:eastAsia="sv-SE"/>
              </w:rPr>
              <w:t xml:space="preserve"> is not set to zero). Otherwise, it is absent, Need R.</w:t>
            </w:r>
          </w:p>
        </w:tc>
      </w:tr>
    </w:tbl>
    <w:p w14:paraId="4960EC0D" w14:textId="77777777" w:rsidR="00947F9C" w:rsidRPr="002D3917" w:rsidRDefault="00947F9C" w:rsidP="00947F9C">
      <w:pPr>
        <w:rPr>
          <w:rFonts w:eastAsiaTheme="minorEastAsia"/>
        </w:rPr>
      </w:pPr>
    </w:p>
    <w:p w14:paraId="27F0AEF0" w14:textId="77777777" w:rsidR="00E043F7" w:rsidRPr="002D3917" w:rsidRDefault="00E043F7" w:rsidP="00E043F7">
      <w:pPr>
        <w:rPr>
          <w:iCs/>
        </w:rPr>
      </w:pPr>
    </w:p>
    <w:p w14:paraId="57CBA456" w14:textId="5C53456E" w:rsidR="003A1F08" w:rsidRPr="005867FC" w:rsidRDefault="003A1F08" w:rsidP="003A1F08">
      <w:pPr>
        <w:pStyle w:val="1"/>
        <w:spacing w:line="300" w:lineRule="atLeast"/>
        <w:rPr>
          <w:noProof/>
          <w:lang w:val="en-US" w:eastAsia="ko-KR"/>
        </w:rPr>
      </w:pPr>
      <w:r>
        <w:rPr>
          <w:rFonts w:hint="eastAsia"/>
          <w:noProof/>
          <w:lang w:val="en-US" w:eastAsia="ko-KR"/>
        </w:rPr>
        <w:t>7</w:t>
      </w:r>
      <w:r w:rsidRPr="005867FC">
        <w:rPr>
          <w:rFonts w:hint="eastAsia"/>
          <w:noProof/>
          <w:lang w:val="en-US" w:eastAsia="ko-KR"/>
        </w:rPr>
        <w:t xml:space="preserve">. </w:t>
      </w:r>
      <w:r>
        <w:rPr>
          <w:rFonts w:hint="eastAsia"/>
          <w:noProof/>
          <w:lang w:val="en-US" w:eastAsia="ko-KR"/>
        </w:rPr>
        <w:t>Text proposal 3</w:t>
      </w:r>
    </w:p>
    <w:p w14:paraId="1D334463" w14:textId="77777777" w:rsidR="003A1F08" w:rsidRPr="002D3917" w:rsidRDefault="003A1F08" w:rsidP="003A1F08">
      <w:pPr>
        <w:pStyle w:val="4"/>
      </w:pPr>
      <w:r w:rsidRPr="002D3917">
        <w:t>–</w:t>
      </w:r>
      <w:r w:rsidRPr="002D3917">
        <w:tab/>
      </w:r>
      <w:r w:rsidRPr="002D3917">
        <w:rPr>
          <w:i/>
        </w:rPr>
        <w:t>MBS-</w:t>
      </w:r>
      <w:r>
        <w:rPr>
          <w:rFonts w:hint="eastAsia"/>
          <w:i/>
          <w:iCs/>
          <w:lang w:eastAsia="ko-KR"/>
        </w:rPr>
        <w:t>ServiceArea</w:t>
      </w:r>
      <w:r w:rsidRPr="002D3917">
        <w:rPr>
          <w:i/>
          <w:iCs/>
        </w:rPr>
        <w:t>List</w:t>
      </w:r>
    </w:p>
    <w:p w14:paraId="52D35DE2" w14:textId="77777777" w:rsidR="003A1F08" w:rsidRPr="002D3917" w:rsidRDefault="003A1F08" w:rsidP="003A1F08">
      <w:pPr>
        <w:rPr>
          <w:lang w:eastAsia="zh-CN"/>
        </w:rPr>
      </w:pPr>
      <w:r w:rsidRPr="002D3917">
        <w:rPr>
          <w:lang w:eastAsia="zh-CN"/>
        </w:rPr>
        <w:t xml:space="preserve">The IE </w:t>
      </w:r>
      <w:r w:rsidRPr="002D3917">
        <w:rPr>
          <w:i/>
          <w:lang w:eastAsia="zh-CN"/>
        </w:rPr>
        <w:t>MBS</w:t>
      </w:r>
      <w:r w:rsidRPr="002D3917">
        <w:rPr>
          <w:i/>
        </w:rPr>
        <w:t>-</w:t>
      </w:r>
      <w:r>
        <w:rPr>
          <w:rFonts w:hint="eastAsia"/>
          <w:i/>
          <w:lang w:eastAsia="ko-KR"/>
        </w:rPr>
        <w:t>ServiceArea</w:t>
      </w:r>
      <w:r w:rsidRPr="002D3917">
        <w:rPr>
          <w:i/>
          <w:lang w:eastAsia="zh-CN"/>
        </w:rPr>
        <w:t>List</w:t>
      </w:r>
      <w:r w:rsidRPr="002D3917">
        <w:rPr>
          <w:lang w:eastAsia="zh-CN"/>
        </w:rPr>
        <w:t xml:space="preserve"> </w:t>
      </w:r>
      <w:r w:rsidRPr="002D3917">
        <w:t>indicates</w:t>
      </w:r>
      <w:r w:rsidRPr="002D3917">
        <w:rPr>
          <w:lang w:eastAsia="zh-CN"/>
        </w:rPr>
        <w:t xml:space="preserve"> a list of </w:t>
      </w:r>
      <w:r>
        <w:rPr>
          <w:rFonts w:hint="eastAsia"/>
          <w:lang w:eastAsia="ko-KR"/>
        </w:rPr>
        <w:t>area</w:t>
      </w:r>
      <w:r w:rsidRPr="002D3917">
        <w:rPr>
          <w:lang w:eastAsia="zh-CN"/>
        </w:rPr>
        <w:t>s where ongoing MBS session</w:t>
      </w:r>
      <w:r>
        <w:rPr>
          <w:rFonts w:hint="eastAsia"/>
          <w:lang w:eastAsia="ko-KR"/>
        </w:rPr>
        <w:t xml:space="preserve"> is intended to be</w:t>
      </w:r>
      <w:r w:rsidRPr="002D3917">
        <w:rPr>
          <w:lang w:eastAsia="zh-CN"/>
        </w:rPr>
        <w:t xml:space="preserve"> provided via broadcast MRB</w:t>
      </w:r>
      <w:r>
        <w:rPr>
          <w:rFonts w:hint="eastAsia"/>
          <w:lang w:eastAsia="ko-KR"/>
        </w:rPr>
        <w:t xml:space="preserve"> in the NTN cell</w:t>
      </w:r>
      <w:r w:rsidRPr="002D3917">
        <w:rPr>
          <w:lang w:eastAsia="zh-CN"/>
        </w:rPr>
        <w:t>.</w:t>
      </w:r>
    </w:p>
    <w:p w14:paraId="11C591BA" w14:textId="77777777" w:rsidR="003A1F08" w:rsidRPr="002D3917" w:rsidRDefault="003A1F08" w:rsidP="003A1F08">
      <w:pPr>
        <w:pStyle w:val="TH"/>
        <w:rPr>
          <w:rFonts w:eastAsiaTheme="minorEastAsia"/>
          <w:lang w:eastAsia="zh-CN"/>
        </w:rPr>
      </w:pPr>
      <w:r w:rsidRPr="002D3917">
        <w:rPr>
          <w:rFonts w:eastAsiaTheme="minorEastAsia"/>
          <w:i/>
          <w:iCs/>
          <w:lang w:eastAsia="zh-CN"/>
        </w:rPr>
        <w:t>MBS-</w:t>
      </w:r>
      <w:r>
        <w:rPr>
          <w:rFonts w:eastAsiaTheme="minorEastAsia" w:hint="eastAsia"/>
          <w:i/>
          <w:iCs/>
          <w:lang w:eastAsia="ko-KR"/>
        </w:rPr>
        <w:t>ServiceArea</w:t>
      </w:r>
      <w:r w:rsidRPr="002D3917">
        <w:rPr>
          <w:rFonts w:eastAsiaTheme="minorEastAsia"/>
          <w:i/>
          <w:iCs/>
          <w:lang w:eastAsia="zh-CN"/>
        </w:rPr>
        <w:t>List</w:t>
      </w:r>
      <w:r w:rsidRPr="002D3917">
        <w:rPr>
          <w:rFonts w:eastAsiaTheme="minorEastAsia"/>
          <w:lang w:eastAsia="zh-CN"/>
        </w:rPr>
        <w:t xml:space="preserve"> information element</w:t>
      </w:r>
    </w:p>
    <w:p w14:paraId="63745240" w14:textId="77777777" w:rsidR="003A1F08" w:rsidRPr="00E450AC" w:rsidRDefault="003A1F08" w:rsidP="00434508">
      <w:pPr>
        <w:pStyle w:val="PL"/>
        <w:shd w:val="clear" w:color="auto" w:fill="E7E6E6" w:themeFill="background2"/>
        <w:rPr>
          <w:color w:val="808080"/>
        </w:rPr>
      </w:pPr>
      <w:r w:rsidRPr="00E450AC">
        <w:rPr>
          <w:color w:val="808080"/>
        </w:rPr>
        <w:t>-- ASN1START</w:t>
      </w:r>
    </w:p>
    <w:p w14:paraId="00845E9C" w14:textId="77777777" w:rsidR="003A1F08" w:rsidRPr="00E450AC" w:rsidRDefault="003A1F08" w:rsidP="00434508">
      <w:pPr>
        <w:pStyle w:val="PL"/>
        <w:shd w:val="clear" w:color="auto" w:fill="E7E6E6" w:themeFill="background2"/>
        <w:rPr>
          <w:color w:val="808080"/>
        </w:rPr>
      </w:pPr>
      <w:r w:rsidRPr="00E450AC">
        <w:rPr>
          <w:color w:val="808080"/>
        </w:rPr>
        <w:t>-- TAG-MBS-</w:t>
      </w:r>
      <w:r>
        <w:rPr>
          <w:rFonts w:hint="eastAsia"/>
          <w:color w:val="808080"/>
          <w:lang w:eastAsia="ko-KR"/>
        </w:rPr>
        <w:t>SERVICEAREA</w:t>
      </w:r>
      <w:r w:rsidRPr="00E450AC">
        <w:rPr>
          <w:color w:val="808080"/>
        </w:rPr>
        <w:t>LIST-START</w:t>
      </w:r>
    </w:p>
    <w:p w14:paraId="712E35B9" w14:textId="77777777" w:rsidR="003A1F08" w:rsidRPr="00E450AC" w:rsidRDefault="003A1F08" w:rsidP="00434508">
      <w:pPr>
        <w:pStyle w:val="PL"/>
        <w:shd w:val="clear" w:color="auto" w:fill="E7E6E6" w:themeFill="background2"/>
      </w:pPr>
    </w:p>
    <w:p w14:paraId="14CFFD1C" w14:textId="77777777" w:rsidR="003A1F08" w:rsidRPr="00E450AC" w:rsidRDefault="003A1F08" w:rsidP="00434508">
      <w:pPr>
        <w:pStyle w:val="PL"/>
        <w:shd w:val="clear" w:color="auto" w:fill="E7E6E6" w:themeFill="background2"/>
        <w:rPr>
          <w:lang w:eastAsia="ko-KR"/>
        </w:rPr>
      </w:pPr>
      <w:r w:rsidRPr="00E450AC">
        <w:t>MBS-</w:t>
      </w:r>
      <w:r>
        <w:rPr>
          <w:rFonts w:hint="eastAsia"/>
          <w:lang w:eastAsia="ko-KR"/>
        </w:rPr>
        <w:t>ServiceArea</w:t>
      </w:r>
      <w:r w:rsidRPr="00E450AC">
        <w:t>List-r1</w:t>
      </w:r>
      <w:r>
        <w:rPr>
          <w:rFonts w:hint="eastAsia"/>
          <w:lang w:eastAsia="ko-KR"/>
        </w:rPr>
        <w:t>9</w:t>
      </w:r>
      <w:r w:rsidRPr="00E450AC">
        <w:t xml:space="preserve"> ::=     </w:t>
      </w:r>
      <w:r w:rsidRPr="00E450AC">
        <w:rPr>
          <w:color w:val="993366"/>
        </w:rPr>
        <w:t>SEQUENCE</w:t>
      </w:r>
      <w:r w:rsidRPr="00E450AC">
        <w:t xml:space="preserve"> (</w:t>
      </w:r>
      <w:r w:rsidRPr="00E450AC">
        <w:rPr>
          <w:color w:val="993366"/>
        </w:rPr>
        <w:t>SIZE</w:t>
      </w:r>
      <w:r w:rsidRPr="00E450AC">
        <w:t xml:space="preserve"> (0..max</w:t>
      </w:r>
      <w:r>
        <w:rPr>
          <w:rFonts w:hint="eastAsia"/>
          <w:lang w:eastAsia="ko-KR"/>
        </w:rPr>
        <w:t>ServArea</w:t>
      </w:r>
      <w:r w:rsidRPr="00E450AC">
        <w:t>MBS-r1</w:t>
      </w:r>
      <w:r>
        <w:rPr>
          <w:rFonts w:hint="eastAsia"/>
          <w:lang w:eastAsia="ko-KR"/>
        </w:rPr>
        <w:t>9</w:t>
      </w:r>
      <w:r w:rsidRPr="00E450AC">
        <w:t>))</w:t>
      </w:r>
      <w:r w:rsidRPr="00E450AC">
        <w:rPr>
          <w:color w:val="993366"/>
        </w:rPr>
        <w:t xml:space="preserve"> OF</w:t>
      </w:r>
      <w:r w:rsidRPr="00E450AC">
        <w:t xml:space="preserve"> MBS-</w:t>
      </w:r>
      <w:r>
        <w:rPr>
          <w:rFonts w:hint="eastAsia"/>
          <w:lang w:eastAsia="ko-KR"/>
        </w:rPr>
        <w:t>ServiceArea</w:t>
      </w:r>
      <w:r w:rsidRPr="00E450AC">
        <w:t>-r1</w:t>
      </w:r>
      <w:r>
        <w:rPr>
          <w:rFonts w:hint="eastAsia"/>
          <w:lang w:eastAsia="ko-KR"/>
        </w:rPr>
        <w:t>9</w:t>
      </w:r>
    </w:p>
    <w:p w14:paraId="0A2DE6C7" w14:textId="77777777" w:rsidR="003A1F08" w:rsidRPr="00E450AC" w:rsidRDefault="003A1F08" w:rsidP="00434508">
      <w:pPr>
        <w:pStyle w:val="PL"/>
        <w:shd w:val="clear" w:color="auto" w:fill="E7E6E6" w:themeFill="background2"/>
      </w:pPr>
    </w:p>
    <w:p w14:paraId="1DFB1E56" w14:textId="77777777" w:rsidR="003A1F08" w:rsidRPr="00E450AC" w:rsidRDefault="003A1F08" w:rsidP="00434508">
      <w:pPr>
        <w:pStyle w:val="PL"/>
        <w:shd w:val="clear" w:color="auto" w:fill="E7E6E6" w:themeFill="background2"/>
      </w:pPr>
      <w:r w:rsidRPr="00E450AC">
        <w:t>MBS-</w:t>
      </w:r>
      <w:r>
        <w:rPr>
          <w:rFonts w:hint="eastAsia"/>
          <w:lang w:eastAsia="ko-KR"/>
        </w:rPr>
        <w:t>ServiceArea</w:t>
      </w:r>
      <w:r w:rsidRPr="00E450AC">
        <w:t>-r1</w:t>
      </w:r>
      <w:r>
        <w:rPr>
          <w:rFonts w:hint="eastAsia"/>
          <w:lang w:eastAsia="ko-KR"/>
        </w:rPr>
        <w:t>9</w:t>
      </w:r>
      <w:r w:rsidRPr="00E450AC">
        <w:t xml:space="preserve"> ::=         </w:t>
      </w:r>
      <w:r w:rsidRPr="00E450AC">
        <w:rPr>
          <w:color w:val="993366"/>
        </w:rPr>
        <w:t>SEQUENCE</w:t>
      </w:r>
      <w:r w:rsidRPr="00E450AC">
        <w:t xml:space="preserve"> {</w:t>
      </w:r>
    </w:p>
    <w:p w14:paraId="45C78C01" w14:textId="77777777" w:rsidR="003A1F08" w:rsidRDefault="003A1F08" w:rsidP="003A1F08">
      <w:pPr>
        <w:pStyle w:val="PL"/>
        <w:shd w:val="clear" w:color="auto" w:fill="E7E6E6" w:themeFill="background2"/>
      </w:pPr>
      <w:r w:rsidRPr="00E450AC">
        <w:t xml:space="preserve">    </w:t>
      </w:r>
      <w:r>
        <w:rPr>
          <w:rFonts w:hint="eastAsia"/>
          <w:lang w:eastAsia="ko-KR"/>
        </w:rPr>
        <w:t>warning</w:t>
      </w:r>
      <w:r w:rsidRPr="00E450AC">
        <w:t xml:space="preserve">AreaCoordinatesSegment   </w:t>
      </w:r>
      <w:r w:rsidRPr="00E450AC">
        <w:rPr>
          <w:color w:val="993366"/>
        </w:rPr>
        <w:t>OCTET</w:t>
      </w:r>
      <w:r w:rsidRPr="00E450AC">
        <w:t xml:space="preserve"> </w:t>
      </w:r>
      <w:r w:rsidRPr="00E450AC">
        <w:rPr>
          <w:color w:val="993366"/>
        </w:rPr>
        <w:t>STRING</w:t>
      </w:r>
      <w:r w:rsidRPr="00E450AC">
        <w:t xml:space="preserve">                                    </w:t>
      </w:r>
      <w:r w:rsidRPr="00E450AC">
        <w:rPr>
          <w:color w:val="993366"/>
        </w:rPr>
        <w:t>OPTIONAL</w:t>
      </w:r>
      <w:r w:rsidRPr="00E450AC">
        <w:t xml:space="preserve">,   </w:t>
      </w:r>
      <w:r w:rsidRPr="00E450AC">
        <w:rPr>
          <w:color w:val="808080"/>
        </w:rPr>
        <w:t>-- Need R</w:t>
      </w:r>
    </w:p>
    <w:p w14:paraId="1352D623" w14:textId="77777777" w:rsidR="003A1F08" w:rsidRPr="00E450AC" w:rsidRDefault="003A1F08" w:rsidP="00434508">
      <w:pPr>
        <w:pStyle w:val="PL"/>
        <w:shd w:val="clear" w:color="auto" w:fill="E7E6E6" w:themeFill="background2"/>
      </w:pPr>
      <w:r w:rsidRPr="00E450AC">
        <w:t>}</w:t>
      </w:r>
    </w:p>
    <w:p w14:paraId="6BEDB309" w14:textId="77777777" w:rsidR="003A1F08" w:rsidRPr="00E450AC" w:rsidRDefault="003A1F08" w:rsidP="00434508">
      <w:pPr>
        <w:pStyle w:val="PL"/>
        <w:shd w:val="clear" w:color="auto" w:fill="E7E6E6" w:themeFill="background2"/>
      </w:pPr>
    </w:p>
    <w:p w14:paraId="18FA5490" w14:textId="77777777" w:rsidR="003A1F08" w:rsidRPr="00E450AC" w:rsidRDefault="003A1F08" w:rsidP="00434508">
      <w:pPr>
        <w:pStyle w:val="PL"/>
        <w:shd w:val="clear" w:color="auto" w:fill="E7E6E6" w:themeFill="background2"/>
        <w:rPr>
          <w:color w:val="808080"/>
        </w:rPr>
      </w:pPr>
      <w:r w:rsidRPr="00E450AC">
        <w:rPr>
          <w:color w:val="808080"/>
        </w:rPr>
        <w:t>-- TAG-MBS-</w:t>
      </w:r>
      <w:r>
        <w:rPr>
          <w:rFonts w:hint="eastAsia"/>
          <w:color w:val="808080"/>
          <w:lang w:eastAsia="ko-KR"/>
        </w:rPr>
        <w:t>SERVICEAREA</w:t>
      </w:r>
      <w:r w:rsidRPr="00E450AC">
        <w:rPr>
          <w:color w:val="808080"/>
        </w:rPr>
        <w:t>LIST-STOP</w:t>
      </w:r>
    </w:p>
    <w:p w14:paraId="568AC831" w14:textId="77777777" w:rsidR="003A1F08" w:rsidRPr="00E450AC" w:rsidRDefault="003A1F08" w:rsidP="00434508">
      <w:pPr>
        <w:pStyle w:val="PL"/>
        <w:shd w:val="clear" w:color="auto" w:fill="E7E6E6" w:themeFill="background2"/>
        <w:rPr>
          <w:color w:val="808080"/>
        </w:rPr>
      </w:pPr>
      <w:r w:rsidRPr="00E450AC">
        <w:rPr>
          <w:color w:val="808080"/>
        </w:rPr>
        <w:t>-- ASN1STOP</w:t>
      </w:r>
    </w:p>
    <w:p w14:paraId="252EDC44" w14:textId="77777777" w:rsidR="003A1F08" w:rsidRPr="002D3917" w:rsidRDefault="003A1F08" w:rsidP="003A1F08">
      <w:pPr>
        <w:rPr>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3A1F08" w:rsidRPr="002D3917" w14:paraId="4747FCD0" w14:textId="77777777" w:rsidTr="00532714">
        <w:trPr>
          <w:cantSplit/>
          <w:tblHeader/>
        </w:trPr>
        <w:tc>
          <w:tcPr>
            <w:tcW w:w="14017" w:type="dxa"/>
          </w:tcPr>
          <w:p w14:paraId="11C4D5BA" w14:textId="77777777" w:rsidR="003A1F08" w:rsidRPr="002D3917" w:rsidRDefault="003A1F08" w:rsidP="00532714">
            <w:pPr>
              <w:pStyle w:val="TAH"/>
              <w:rPr>
                <w:b w:val="0"/>
                <w:lang w:eastAsia="en-GB"/>
              </w:rPr>
            </w:pPr>
            <w:r w:rsidRPr="002D3917">
              <w:rPr>
                <w:i/>
                <w:iCs/>
                <w:lang w:eastAsia="en-GB"/>
              </w:rPr>
              <w:t>MBS-</w:t>
            </w:r>
            <w:r>
              <w:rPr>
                <w:rFonts w:hint="eastAsia"/>
                <w:i/>
                <w:szCs w:val="22"/>
                <w:lang w:eastAsia="ko-KR"/>
              </w:rPr>
              <w:t>ServiceArea</w:t>
            </w:r>
            <w:r w:rsidRPr="002D3917">
              <w:rPr>
                <w:i/>
                <w:szCs w:val="22"/>
                <w:lang w:eastAsia="sv-SE"/>
              </w:rPr>
              <w:t>List</w:t>
            </w:r>
            <w:r w:rsidRPr="002D3917">
              <w:rPr>
                <w:iCs/>
                <w:lang w:eastAsia="en-GB"/>
              </w:rPr>
              <w:t xml:space="preserve"> field descriptions</w:t>
            </w:r>
          </w:p>
        </w:tc>
      </w:tr>
      <w:tr w:rsidR="003A1F08" w:rsidRPr="002D3917" w14:paraId="2903078F" w14:textId="77777777" w:rsidTr="00532714">
        <w:trPr>
          <w:cantSplit/>
        </w:trPr>
        <w:tc>
          <w:tcPr>
            <w:tcW w:w="14017" w:type="dxa"/>
            <w:tcBorders>
              <w:top w:val="single" w:sz="4" w:space="0" w:color="808080"/>
              <w:left w:val="single" w:sz="4" w:space="0" w:color="808080"/>
              <w:bottom w:val="single" w:sz="4" w:space="0" w:color="808080"/>
              <w:right w:val="single" w:sz="4" w:space="0" w:color="808080"/>
            </w:tcBorders>
          </w:tcPr>
          <w:p w14:paraId="2FBA92E7" w14:textId="77777777" w:rsidR="003A1F08" w:rsidRPr="002D3917" w:rsidRDefault="003A1F08" w:rsidP="00532714">
            <w:pPr>
              <w:pStyle w:val="TAL"/>
              <w:rPr>
                <w:szCs w:val="22"/>
              </w:rPr>
            </w:pPr>
            <w:r>
              <w:rPr>
                <w:rFonts w:hint="eastAsia"/>
                <w:b/>
                <w:i/>
                <w:szCs w:val="22"/>
                <w:lang w:eastAsia="ko-KR"/>
              </w:rPr>
              <w:t>warningArea</w:t>
            </w:r>
            <w:r w:rsidRPr="002D3917">
              <w:rPr>
                <w:b/>
                <w:i/>
                <w:szCs w:val="22"/>
              </w:rPr>
              <w:t>CoordinatesSegment</w:t>
            </w:r>
          </w:p>
          <w:p w14:paraId="23A26B81" w14:textId="77777777" w:rsidR="003A1F08" w:rsidRPr="002D3917" w:rsidRDefault="003A1F08" w:rsidP="00532714">
            <w:pPr>
              <w:pStyle w:val="TAL"/>
              <w:rPr>
                <w:b/>
                <w:bCs/>
                <w:i/>
                <w:lang w:eastAsia="zh-CN"/>
              </w:rPr>
            </w:pPr>
            <w:r w:rsidRPr="002D3917">
              <w:rPr>
                <w:szCs w:val="22"/>
                <w:lang w:eastAsia="sv-SE"/>
              </w:rPr>
              <w:t xml:space="preserve">If present, </w:t>
            </w:r>
            <w:r w:rsidRPr="002D3917">
              <w:rPr>
                <w:szCs w:val="22"/>
              </w:rPr>
              <w:t>carries a segment</w:t>
            </w:r>
            <w:r w:rsidRPr="002D3917">
              <w:rPr>
                <w:szCs w:val="22"/>
                <w:lang w:eastAsia="sv-SE"/>
              </w:rPr>
              <w:t>, with one or more octets,</w:t>
            </w:r>
            <w:r w:rsidRPr="002D3917">
              <w:rPr>
                <w:szCs w:val="22"/>
              </w:rPr>
              <w:t xml:space="preserve"> of the geographical area where the </w:t>
            </w:r>
            <w:r>
              <w:rPr>
                <w:rFonts w:hint="eastAsia"/>
                <w:szCs w:val="22"/>
                <w:lang w:eastAsia="ko-KR"/>
              </w:rPr>
              <w:t>MBS session</w:t>
            </w:r>
            <w:r w:rsidRPr="002D3917">
              <w:rPr>
                <w:szCs w:val="22"/>
              </w:rPr>
              <w:t xml:space="preserve"> is valid as defined in </w:t>
            </w:r>
            <w:r>
              <w:rPr>
                <w:rFonts w:hint="eastAsia"/>
                <w:szCs w:val="22"/>
                <w:lang w:eastAsia="ko-KR"/>
              </w:rPr>
              <w:t>xxx.</w:t>
            </w:r>
            <w:r w:rsidRPr="002D3917">
              <w:rPr>
                <w:szCs w:val="22"/>
              </w:rPr>
              <w:t xml:space="preserve"> The first octet of the first </w:t>
            </w:r>
            <w:r w:rsidRPr="002D3917">
              <w:rPr>
                <w:i/>
                <w:lang w:eastAsia="sv-SE"/>
              </w:rPr>
              <w:t>warningAreaCoordinatesSegment</w:t>
            </w:r>
            <w:r w:rsidRPr="002D3917">
              <w:rPr>
                <w:szCs w:val="22"/>
              </w:rPr>
              <w:t xml:space="preserve"> is equivalent to the first octet of Warning Area Coordinates IE defined in and encoded according to TS 23.041 [29] and so on.</w:t>
            </w:r>
          </w:p>
        </w:tc>
      </w:tr>
    </w:tbl>
    <w:p w14:paraId="5055A342" w14:textId="77777777" w:rsidR="00E84812" w:rsidRPr="003A1F08" w:rsidRDefault="00E84812" w:rsidP="005C1FB0">
      <w:pPr>
        <w:rPr>
          <w:lang w:eastAsia="ko-KR"/>
        </w:rPr>
      </w:pPr>
    </w:p>
    <w:sectPr w:rsidR="00E84812" w:rsidRPr="003A1F08" w:rsidSect="00CF3A4E">
      <w:footnotePr>
        <w:numRestart w:val="eachSect"/>
      </w:footnotePr>
      <w:pgSz w:w="16840" w:h="11907" w:orient="landscape" w:code="9"/>
      <w:pgMar w:top="1134" w:right="1418" w:bottom="1134" w:left="1134" w:header="851"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57F77B" w14:textId="77777777" w:rsidR="00B6763B" w:rsidRDefault="00B6763B">
      <w:pPr>
        <w:pStyle w:val="1"/>
      </w:pPr>
      <w:r>
        <w:separator/>
      </w:r>
    </w:p>
  </w:endnote>
  <w:endnote w:type="continuationSeparator" w:id="0">
    <w:p w14:paraId="455A692D" w14:textId="77777777" w:rsidR="00B6763B" w:rsidRDefault="00B6763B">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ms Rmn">
    <w:altName w:val="Times New Roman"/>
    <w:panose1 w:val="02020603040505020304"/>
    <w:charset w:val="00"/>
    <w:family w:val="roman"/>
    <w:notTrueType/>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roman"/>
    <w:notTrueType/>
    <w:pitch w:val="default"/>
  </w:font>
  <w:font w:name="바탕체">
    <w:panose1 w:val="02030609000101010101"/>
    <w:charset w:val="81"/>
    <w:family w:val="roman"/>
    <w:pitch w:val="fixed"/>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2F134" w14:textId="77777777"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0B6C09A6" w14:textId="77777777" w:rsidR="001767F9" w:rsidRDefault="001767F9">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956A5A" w14:textId="55A19C06" w:rsidR="001767F9" w:rsidRDefault="001767F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F76378">
      <w:rPr>
        <w:rStyle w:val="af1"/>
      </w:rPr>
      <w:t>3</w:t>
    </w:r>
    <w:r>
      <w:rPr>
        <w:rStyle w:val="af1"/>
      </w:rPr>
      <w:fldChar w:fldCharType="end"/>
    </w:r>
  </w:p>
  <w:p w14:paraId="0B1DF563" w14:textId="77777777" w:rsidR="001767F9" w:rsidRDefault="001767F9">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9F4BDC" w14:textId="77777777" w:rsidR="00B6763B" w:rsidRDefault="00B6763B">
      <w:pPr>
        <w:pStyle w:val="1"/>
      </w:pPr>
      <w:r>
        <w:separator/>
      </w:r>
    </w:p>
  </w:footnote>
  <w:footnote w:type="continuationSeparator" w:id="0">
    <w:p w14:paraId="3A1321E6" w14:textId="77777777" w:rsidR="00B6763B" w:rsidRDefault="00B6763B">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0B0DB9"/>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AAD4B1C"/>
    <w:multiLevelType w:val="multilevel"/>
    <w:tmpl w:val="0AAD4B1C"/>
    <w:lvl w:ilvl="0">
      <w:start w:val="1"/>
      <w:numFmt w:val="decimal"/>
      <w:lvlText w:val="%1&gt;"/>
      <w:lvlJc w:val="left"/>
      <w:pPr>
        <w:ind w:left="644" w:hanging="360"/>
      </w:pPr>
      <w:rPr>
        <w:rFonts w:eastAsia="Times New Roman"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 w15:restartNumberingAfterBreak="0">
    <w:nsid w:val="0C2216B4"/>
    <w:multiLevelType w:val="hybridMultilevel"/>
    <w:tmpl w:val="84AA0CB2"/>
    <w:lvl w:ilvl="0" w:tplc="FFFFFFFF">
      <w:start w:val="1"/>
      <w:numFmt w:val="decimal"/>
      <w:lvlText w:val="%1."/>
      <w:lvlJc w:val="left"/>
      <w:pPr>
        <w:ind w:left="360" w:hanging="360"/>
      </w:pPr>
      <w:rPr>
        <w:rFonts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4" w15:restartNumberingAfterBreak="0">
    <w:nsid w:val="0D367570"/>
    <w:multiLevelType w:val="multilevel"/>
    <w:tmpl w:val="0D36757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EEF23A3"/>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3AD7D5D"/>
    <w:multiLevelType w:val="hybridMultilevel"/>
    <w:tmpl w:val="CD389C4E"/>
    <w:lvl w:ilvl="0" w:tplc="0D944C04">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3F965A1"/>
    <w:multiLevelType w:val="hybridMultilevel"/>
    <w:tmpl w:val="C6EAB6CA"/>
    <w:lvl w:ilvl="0" w:tplc="9C503968">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8" w15:restartNumberingAfterBreak="0">
    <w:nsid w:val="1463453C"/>
    <w:multiLevelType w:val="hybridMultilevel"/>
    <w:tmpl w:val="6E18F916"/>
    <w:lvl w:ilvl="0" w:tplc="02167F1A">
      <w:start w:val="4"/>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D657074"/>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6D504C9"/>
    <w:multiLevelType w:val="hybridMultilevel"/>
    <w:tmpl w:val="84AA0CB2"/>
    <w:lvl w:ilvl="0" w:tplc="FFFFFFFF">
      <w:start w:val="1"/>
      <w:numFmt w:val="decimal"/>
      <w:lvlText w:val="%1."/>
      <w:lvlJc w:val="left"/>
      <w:pPr>
        <w:ind w:left="360" w:hanging="360"/>
      </w:pPr>
      <w:rPr>
        <w:rFonts w:hint="default"/>
      </w:rPr>
    </w:lvl>
    <w:lvl w:ilvl="1" w:tplc="FFFFFFFF">
      <w:start w:val="1"/>
      <w:numFmt w:val="upperLetter"/>
      <w:lvlText w:val="%2."/>
      <w:lvlJc w:val="left"/>
      <w:pPr>
        <w:ind w:left="800" w:hanging="400"/>
      </w:pPr>
    </w:lvl>
    <w:lvl w:ilvl="2" w:tplc="FFFFFFFF">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11" w15:restartNumberingAfterBreak="0">
    <w:nsid w:val="2E4D02E7"/>
    <w:multiLevelType w:val="hybridMultilevel"/>
    <w:tmpl w:val="1E5C218C"/>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2785930"/>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5" w15:restartNumberingAfterBreak="0">
    <w:nsid w:val="3EF86219"/>
    <w:multiLevelType w:val="multilevel"/>
    <w:tmpl w:val="3EF86219"/>
    <w:lvl w:ilvl="0">
      <w:start w:val="2"/>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0385508"/>
    <w:multiLevelType w:val="hybridMultilevel"/>
    <w:tmpl w:val="A6F8F866"/>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6C23891"/>
    <w:multiLevelType w:val="hybridMultilevel"/>
    <w:tmpl w:val="437AFB80"/>
    <w:lvl w:ilvl="0" w:tplc="8C5C13FE">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9" w15:restartNumberingAfterBreak="0">
    <w:nsid w:val="46C52F8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D1267F1"/>
    <w:multiLevelType w:val="hybridMultilevel"/>
    <w:tmpl w:val="C248B754"/>
    <w:lvl w:ilvl="0" w:tplc="AF0E1E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E6C46F7"/>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0E11804"/>
    <w:multiLevelType w:val="hybridMultilevel"/>
    <w:tmpl w:val="6960E29E"/>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25" w15:restartNumberingAfterBreak="0">
    <w:nsid w:val="52C230F0"/>
    <w:multiLevelType w:val="hybridMultilevel"/>
    <w:tmpl w:val="602022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6" w15:restartNumberingAfterBreak="0">
    <w:nsid w:val="5B44152C"/>
    <w:multiLevelType w:val="hybridMultilevel"/>
    <w:tmpl w:val="35B0F8D2"/>
    <w:lvl w:ilvl="0" w:tplc="15C80B2E">
      <w:start w:val="1"/>
      <w:numFmt w:val="decimal"/>
      <w:lvlText w:val="%1&gt;"/>
      <w:lvlJc w:val="left"/>
      <w:pPr>
        <w:ind w:left="648" w:hanging="360"/>
      </w:pPr>
      <w:rPr>
        <w:rFonts w:hint="default"/>
      </w:rPr>
    </w:lvl>
    <w:lvl w:ilvl="1" w:tplc="04090019" w:tentative="1">
      <w:start w:val="1"/>
      <w:numFmt w:val="upperLetter"/>
      <w:lvlText w:val="%2."/>
      <w:lvlJc w:val="left"/>
      <w:pPr>
        <w:ind w:left="1088" w:hanging="400"/>
      </w:pPr>
    </w:lvl>
    <w:lvl w:ilvl="2" w:tplc="0409001B" w:tentative="1">
      <w:start w:val="1"/>
      <w:numFmt w:val="lowerRoman"/>
      <w:lvlText w:val="%3."/>
      <w:lvlJc w:val="right"/>
      <w:pPr>
        <w:ind w:left="1488" w:hanging="400"/>
      </w:pPr>
    </w:lvl>
    <w:lvl w:ilvl="3" w:tplc="0409000F" w:tentative="1">
      <w:start w:val="1"/>
      <w:numFmt w:val="decimal"/>
      <w:lvlText w:val="%4."/>
      <w:lvlJc w:val="left"/>
      <w:pPr>
        <w:ind w:left="1888" w:hanging="400"/>
      </w:pPr>
    </w:lvl>
    <w:lvl w:ilvl="4" w:tplc="04090019" w:tentative="1">
      <w:start w:val="1"/>
      <w:numFmt w:val="upperLetter"/>
      <w:lvlText w:val="%5."/>
      <w:lvlJc w:val="left"/>
      <w:pPr>
        <w:ind w:left="2288" w:hanging="400"/>
      </w:pPr>
    </w:lvl>
    <w:lvl w:ilvl="5" w:tplc="0409001B" w:tentative="1">
      <w:start w:val="1"/>
      <w:numFmt w:val="lowerRoman"/>
      <w:lvlText w:val="%6."/>
      <w:lvlJc w:val="right"/>
      <w:pPr>
        <w:ind w:left="2688" w:hanging="400"/>
      </w:pPr>
    </w:lvl>
    <w:lvl w:ilvl="6" w:tplc="0409000F" w:tentative="1">
      <w:start w:val="1"/>
      <w:numFmt w:val="decimal"/>
      <w:lvlText w:val="%7."/>
      <w:lvlJc w:val="left"/>
      <w:pPr>
        <w:ind w:left="3088" w:hanging="400"/>
      </w:pPr>
    </w:lvl>
    <w:lvl w:ilvl="7" w:tplc="04090019" w:tentative="1">
      <w:start w:val="1"/>
      <w:numFmt w:val="upperLetter"/>
      <w:lvlText w:val="%8."/>
      <w:lvlJc w:val="left"/>
      <w:pPr>
        <w:ind w:left="3488" w:hanging="400"/>
      </w:pPr>
    </w:lvl>
    <w:lvl w:ilvl="8" w:tplc="0409001B" w:tentative="1">
      <w:start w:val="1"/>
      <w:numFmt w:val="lowerRoman"/>
      <w:lvlText w:val="%9."/>
      <w:lvlJc w:val="right"/>
      <w:pPr>
        <w:ind w:left="3888" w:hanging="400"/>
      </w:pPr>
    </w:lvl>
  </w:abstractNum>
  <w:abstractNum w:abstractNumId="27" w15:restartNumberingAfterBreak="0">
    <w:nsid w:val="5CEB5FBA"/>
    <w:multiLevelType w:val="hybridMultilevel"/>
    <w:tmpl w:val="6960E29E"/>
    <w:lvl w:ilvl="0" w:tplc="EFF2A66E">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28" w15:restartNumberingAfterBreak="0">
    <w:nsid w:val="5E9A162B"/>
    <w:multiLevelType w:val="hybridMultilevel"/>
    <w:tmpl w:val="59325496"/>
    <w:lvl w:ilvl="0" w:tplc="2E7A73A0">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9" w15:restartNumberingAfterBreak="0">
    <w:nsid w:val="602B1A12"/>
    <w:multiLevelType w:val="hybridMultilevel"/>
    <w:tmpl w:val="BDB08308"/>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3A27C12"/>
    <w:multiLevelType w:val="hybridMultilevel"/>
    <w:tmpl w:val="77DA5068"/>
    <w:lvl w:ilvl="0" w:tplc="891458A8">
      <w:start w:val="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1" w15:restartNumberingAfterBreak="0">
    <w:nsid w:val="63B73170"/>
    <w:multiLevelType w:val="hybridMultilevel"/>
    <w:tmpl w:val="85160DD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33" w15:restartNumberingAfterBreak="0">
    <w:nsid w:val="67630B87"/>
    <w:multiLevelType w:val="hybridMultilevel"/>
    <w:tmpl w:val="6960E29E"/>
    <w:lvl w:ilvl="0" w:tplc="FFFFFFFF">
      <w:start w:val="1"/>
      <w:numFmt w:val="decimal"/>
      <w:lvlText w:val="%1."/>
      <w:lvlJc w:val="left"/>
      <w:pPr>
        <w:ind w:left="360" w:hanging="360"/>
      </w:pPr>
      <w:rPr>
        <w:rFonts w:hint="default"/>
      </w:rPr>
    </w:lvl>
    <w:lvl w:ilvl="1" w:tplc="FFFFFFFF" w:tentative="1">
      <w:start w:val="1"/>
      <w:numFmt w:val="upp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upp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upperLetter"/>
      <w:lvlText w:val="%8."/>
      <w:lvlJc w:val="left"/>
      <w:pPr>
        <w:ind w:left="3520" w:hanging="440"/>
      </w:pPr>
    </w:lvl>
    <w:lvl w:ilvl="8" w:tplc="FFFFFFFF" w:tentative="1">
      <w:start w:val="1"/>
      <w:numFmt w:val="lowerRoman"/>
      <w:lvlText w:val="%9."/>
      <w:lvlJc w:val="right"/>
      <w:pPr>
        <w:ind w:left="3960" w:hanging="440"/>
      </w:pPr>
    </w:lvl>
  </w:abstractNum>
  <w:abstractNum w:abstractNumId="34" w15:restartNumberingAfterBreak="0">
    <w:nsid w:val="68957018"/>
    <w:multiLevelType w:val="hybridMultilevel"/>
    <w:tmpl w:val="B52626A8"/>
    <w:lvl w:ilvl="0" w:tplc="9E80453E">
      <w:start w:val="2"/>
      <w:numFmt w:val="bullet"/>
      <w:lvlText w:val="-"/>
      <w:lvlJc w:val="left"/>
      <w:pPr>
        <w:ind w:left="560" w:hanging="360"/>
      </w:pPr>
      <w:rPr>
        <w:rFonts w:ascii="Times New Roman" w:eastAsia="바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5" w15:restartNumberingAfterBreak="0">
    <w:nsid w:val="697C13A2"/>
    <w:multiLevelType w:val="hybridMultilevel"/>
    <w:tmpl w:val="9ED030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D1768C2"/>
    <w:multiLevelType w:val="hybridMultilevel"/>
    <w:tmpl w:val="1832B17E"/>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70146DC0"/>
    <w:multiLevelType w:val="hybridMultilevel"/>
    <w:tmpl w:val="0CA45472"/>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14126726">
      <w:start w:val="1"/>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1E80F91"/>
    <w:multiLevelType w:val="hybridMultilevel"/>
    <w:tmpl w:val="84AA0CB2"/>
    <w:lvl w:ilvl="0" w:tplc="7D9C5A3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9" w15:restartNumberingAfterBreak="0">
    <w:nsid w:val="743320F2"/>
    <w:multiLevelType w:val="hybridMultilevel"/>
    <w:tmpl w:val="33B6513A"/>
    <w:lvl w:ilvl="0" w:tplc="AF0E1E88">
      <w:start w:val="1"/>
      <w:numFmt w:val="decimal"/>
      <w:lvlText w:val="%1."/>
      <w:lvlJc w:val="left"/>
      <w:pPr>
        <w:ind w:left="1520" w:hanging="360"/>
      </w:pPr>
      <w:rPr>
        <w:rFonts w:hint="default"/>
      </w:rPr>
    </w:lvl>
    <w:lvl w:ilvl="1" w:tplc="04090019" w:tentative="1">
      <w:start w:val="1"/>
      <w:numFmt w:val="upperLetter"/>
      <w:lvlText w:val="%2."/>
      <w:lvlJc w:val="left"/>
      <w:pPr>
        <w:ind w:left="1960" w:hanging="400"/>
      </w:pPr>
    </w:lvl>
    <w:lvl w:ilvl="2" w:tplc="0409001B" w:tentative="1">
      <w:start w:val="1"/>
      <w:numFmt w:val="lowerRoman"/>
      <w:lvlText w:val="%3."/>
      <w:lvlJc w:val="right"/>
      <w:pPr>
        <w:ind w:left="2360" w:hanging="400"/>
      </w:pPr>
    </w:lvl>
    <w:lvl w:ilvl="3" w:tplc="0409000F" w:tentative="1">
      <w:start w:val="1"/>
      <w:numFmt w:val="decimal"/>
      <w:lvlText w:val="%4."/>
      <w:lvlJc w:val="left"/>
      <w:pPr>
        <w:ind w:left="2760" w:hanging="400"/>
      </w:pPr>
    </w:lvl>
    <w:lvl w:ilvl="4" w:tplc="04090019" w:tentative="1">
      <w:start w:val="1"/>
      <w:numFmt w:val="upperLetter"/>
      <w:lvlText w:val="%5."/>
      <w:lvlJc w:val="left"/>
      <w:pPr>
        <w:ind w:left="3160" w:hanging="400"/>
      </w:pPr>
    </w:lvl>
    <w:lvl w:ilvl="5" w:tplc="0409001B" w:tentative="1">
      <w:start w:val="1"/>
      <w:numFmt w:val="lowerRoman"/>
      <w:lvlText w:val="%6."/>
      <w:lvlJc w:val="right"/>
      <w:pPr>
        <w:ind w:left="3560" w:hanging="400"/>
      </w:pPr>
    </w:lvl>
    <w:lvl w:ilvl="6" w:tplc="0409000F" w:tentative="1">
      <w:start w:val="1"/>
      <w:numFmt w:val="decimal"/>
      <w:lvlText w:val="%7."/>
      <w:lvlJc w:val="left"/>
      <w:pPr>
        <w:ind w:left="3960" w:hanging="400"/>
      </w:pPr>
    </w:lvl>
    <w:lvl w:ilvl="7" w:tplc="04090019" w:tentative="1">
      <w:start w:val="1"/>
      <w:numFmt w:val="upperLetter"/>
      <w:lvlText w:val="%8."/>
      <w:lvlJc w:val="left"/>
      <w:pPr>
        <w:ind w:left="4360" w:hanging="400"/>
      </w:pPr>
    </w:lvl>
    <w:lvl w:ilvl="8" w:tplc="0409001B" w:tentative="1">
      <w:start w:val="1"/>
      <w:numFmt w:val="lowerRoman"/>
      <w:lvlText w:val="%9."/>
      <w:lvlJc w:val="right"/>
      <w:pPr>
        <w:ind w:left="4760" w:hanging="400"/>
      </w:pPr>
    </w:lvl>
  </w:abstractNum>
  <w:abstractNum w:abstractNumId="40" w15:restartNumberingAfterBreak="0">
    <w:nsid w:val="758D72F4"/>
    <w:multiLevelType w:val="hybridMultilevel"/>
    <w:tmpl w:val="7AB0277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1" w15:restartNumberingAfterBreak="0">
    <w:nsid w:val="77E30194"/>
    <w:multiLevelType w:val="hybridMultilevel"/>
    <w:tmpl w:val="93E8B28E"/>
    <w:lvl w:ilvl="0" w:tplc="7436AFBE">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043CCE"/>
    <w:multiLevelType w:val="hybridMultilevel"/>
    <w:tmpl w:val="251E7766"/>
    <w:lvl w:ilvl="0" w:tplc="0409000F">
      <w:start w:val="1"/>
      <w:numFmt w:val="decimal"/>
      <w:lvlText w:val="%1."/>
      <w:lvlJc w:val="left"/>
      <w:pPr>
        <w:ind w:left="800" w:hanging="40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7B694BAA"/>
    <w:multiLevelType w:val="hybridMultilevel"/>
    <w:tmpl w:val="907AFA0E"/>
    <w:lvl w:ilvl="0" w:tplc="0742F1FA">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3193268">
    <w:abstractNumId w:val="17"/>
  </w:num>
  <w:num w:numId="2" w16cid:durableId="1008290581">
    <w:abstractNumId w:val="1"/>
  </w:num>
  <w:num w:numId="3" w16cid:durableId="42296764">
    <w:abstractNumId w:val="20"/>
  </w:num>
  <w:num w:numId="4" w16cid:durableId="562108500">
    <w:abstractNumId w:val="46"/>
  </w:num>
  <w:num w:numId="5" w16cid:durableId="1000889534">
    <w:abstractNumId w:val="21"/>
  </w:num>
  <w:num w:numId="6" w16cid:durableId="7829114">
    <w:abstractNumId w:val="42"/>
  </w:num>
  <w:num w:numId="7" w16cid:durableId="439105537">
    <w:abstractNumId w:val="14"/>
  </w:num>
  <w:num w:numId="8" w16cid:durableId="1025865986">
    <w:abstractNumId w:val="32"/>
  </w:num>
  <w:num w:numId="9" w16cid:durableId="754395413">
    <w:abstractNumId w:val="37"/>
  </w:num>
  <w:num w:numId="10" w16cid:durableId="573470495">
    <w:abstractNumId w:val="19"/>
  </w:num>
  <w:num w:numId="11" w16cid:durableId="1610502604">
    <w:abstractNumId w:val="26"/>
  </w:num>
  <w:num w:numId="12" w16cid:durableId="824980678">
    <w:abstractNumId w:val="11"/>
  </w:num>
  <w:num w:numId="13" w16cid:durableId="407776006">
    <w:abstractNumId w:val="16"/>
  </w:num>
  <w:num w:numId="14" w16cid:durableId="1582987314">
    <w:abstractNumId w:val="13"/>
  </w:num>
  <w:num w:numId="15" w16cid:durableId="848563889">
    <w:abstractNumId w:val="43"/>
  </w:num>
  <w:num w:numId="16" w16cid:durableId="399058720">
    <w:abstractNumId w:val="4"/>
  </w:num>
  <w:num w:numId="17" w16cid:durableId="542717618">
    <w:abstractNumId w:val="15"/>
  </w:num>
  <w:num w:numId="18" w16cid:durableId="705372491">
    <w:abstractNumId w:val="5"/>
  </w:num>
  <w:num w:numId="19" w16cid:durableId="1487093286">
    <w:abstractNumId w:val="8"/>
  </w:num>
  <w:num w:numId="20" w16cid:durableId="1380545159">
    <w:abstractNumId w:val="6"/>
  </w:num>
  <w:num w:numId="21" w16cid:durableId="1715502495">
    <w:abstractNumId w:val="0"/>
  </w:num>
  <w:num w:numId="22" w16cid:durableId="1934511720">
    <w:abstractNumId w:val="36"/>
  </w:num>
  <w:num w:numId="23" w16cid:durableId="256669346">
    <w:abstractNumId w:val="23"/>
  </w:num>
  <w:num w:numId="24" w16cid:durableId="1999843376">
    <w:abstractNumId w:val="9"/>
  </w:num>
  <w:num w:numId="25" w16cid:durableId="1615019827">
    <w:abstractNumId w:val="39"/>
  </w:num>
  <w:num w:numId="26" w16cid:durableId="868562868">
    <w:abstractNumId w:val="22"/>
  </w:num>
  <w:num w:numId="27" w16cid:durableId="216288056">
    <w:abstractNumId w:val="31"/>
  </w:num>
  <w:num w:numId="28" w16cid:durableId="35007094">
    <w:abstractNumId w:val="35"/>
  </w:num>
  <w:num w:numId="29" w16cid:durableId="2019887117">
    <w:abstractNumId w:val="29"/>
  </w:num>
  <w:num w:numId="30" w16cid:durableId="1392926893">
    <w:abstractNumId w:val="44"/>
  </w:num>
  <w:num w:numId="31" w16cid:durableId="202445941">
    <w:abstractNumId w:val="34"/>
  </w:num>
  <w:num w:numId="32" w16cid:durableId="1015427528">
    <w:abstractNumId w:val="18"/>
  </w:num>
  <w:num w:numId="33" w16cid:durableId="721444167">
    <w:abstractNumId w:val="45"/>
  </w:num>
  <w:num w:numId="34" w16cid:durableId="854542916">
    <w:abstractNumId w:val="40"/>
  </w:num>
  <w:num w:numId="35" w16cid:durableId="351805105">
    <w:abstractNumId w:val="38"/>
  </w:num>
  <w:num w:numId="36" w16cid:durableId="1036278653">
    <w:abstractNumId w:val="3"/>
  </w:num>
  <w:num w:numId="37" w16cid:durableId="1091463821">
    <w:abstractNumId w:val="10"/>
  </w:num>
  <w:num w:numId="38" w16cid:durableId="1254631588">
    <w:abstractNumId w:val="7"/>
  </w:num>
  <w:num w:numId="39" w16cid:durableId="7608905">
    <w:abstractNumId w:val="2"/>
  </w:num>
  <w:num w:numId="40" w16cid:durableId="2140604629">
    <w:abstractNumId w:val="25"/>
  </w:num>
  <w:num w:numId="41" w16cid:durableId="2107724186">
    <w:abstractNumId w:val="41"/>
  </w:num>
  <w:num w:numId="42" w16cid:durableId="1399522887">
    <w:abstractNumId w:val="12"/>
  </w:num>
  <w:num w:numId="43" w16cid:durableId="14042076">
    <w:abstractNumId w:val="28"/>
  </w:num>
  <w:num w:numId="44" w16cid:durableId="1102188397">
    <w:abstractNumId w:val="27"/>
  </w:num>
  <w:num w:numId="45" w16cid:durableId="1580410049">
    <w:abstractNumId w:val="30"/>
  </w:num>
  <w:num w:numId="46" w16cid:durableId="121533767">
    <w:abstractNumId w:val="24"/>
  </w:num>
  <w:num w:numId="47" w16cid:durableId="2073236387">
    <w:abstractNumId w:val="3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displayBackgroundShap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US" w:vendorID="64" w:dllVersion="0" w:nlCheck="1" w:checkStyle="0"/>
  <w:activeWritingStyle w:appName="MSWord" w:lang="en-GB" w:vendorID="64" w:dllVersion="0" w:nlCheck="1" w:checkStyle="0"/>
  <w:activeWritingStyle w:appName="MSWord" w:lang="ko-KR" w:vendorID="64" w:dllVersion="0" w:nlCheck="1" w:checkStyle="0"/>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2NLYwNDKytLC0tDBQ0lEKTi0uzszPAykwNqoFAJ0upUAtAAAA"/>
  </w:docVars>
  <w:rsids>
    <w:rsidRoot w:val="00D4259F"/>
    <w:rsid w:val="000009A1"/>
    <w:rsid w:val="00000FE6"/>
    <w:rsid w:val="00001880"/>
    <w:rsid w:val="0000209D"/>
    <w:rsid w:val="00002BC4"/>
    <w:rsid w:val="00002C1C"/>
    <w:rsid w:val="000048E4"/>
    <w:rsid w:val="00004BE2"/>
    <w:rsid w:val="00005CD8"/>
    <w:rsid w:val="00006DDB"/>
    <w:rsid w:val="000075A9"/>
    <w:rsid w:val="00007821"/>
    <w:rsid w:val="00007A80"/>
    <w:rsid w:val="00011259"/>
    <w:rsid w:val="00012B7D"/>
    <w:rsid w:val="00012D18"/>
    <w:rsid w:val="00013701"/>
    <w:rsid w:val="000143EF"/>
    <w:rsid w:val="00014502"/>
    <w:rsid w:val="00015B19"/>
    <w:rsid w:val="000160F5"/>
    <w:rsid w:val="00016D57"/>
    <w:rsid w:val="00016E8B"/>
    <w:rsid w:val="00017012"/>
    <w:rsid w:val="00020054"/>
    <w:rsid w:val="000208A6"/>
    <w:rsid w:val="00021BE1"/>
    <w:rsid w:val="000249D2"/>
    <w:rsid w:val="000251D3"/>
    <w:rsid w:val="000256B8"/>
    <w:rsid w:val="00025D05"/>
    <w:rsid w:val="00025F4D"/>
    <w:rsid w:val="00027046"/>
    <w:rsid w:val="00027AB8"/>
    <w:rsid w:val="00027BE8"/>
    <w:rsid w:val="000307BA"/>
    <w:rsid w:val="00030858"/>
    <w:rsid w:val="00032C8D"/>
    <w:rsid w:val="000342AC"/>
    <w:rsid w:val="00034737"/>
    <w:rsid w:val="00034F13"/>
    <w:rsid w:val="00037BE7"/>
    <w:rsid w:val="00040226"/>
    <w:rsid w:val="00040565"/>
    <w:rsid w:val="00040709"/>
    <w:rsid w:val="00040920"/>
    <w:rsid w:val="0004094A"/>
    <w:rsid w:val="00042645"/>
    <w:rsid w:val="00042EAB"/>
    <w:rsid w:val="000436DD"/>
    <w:rsid w:val="000448EE"/>
    <w:rsid w:val="00046F88"/>
    <w:rsid w:val="00047082"/>
    <w:rsid w:val="00052E92"/>
    <w:rsid w:val="0005356D"/>
    <w:rsid w:val="00053E7B"/>
    <w:rsid w:val="00053FB6"/>
    <w:rsid w:val="00054D20"/>
    <w:rsid w:val="00055696"/>
    <w:rsid w:val="000564A6"/>
    <w:rsid w:val="000566AC"/>
    <w:rsid w:val="00057930"/>
    <w:rsid w:val="0006174B"/>
    <w:rsid w:val="00063EE9"/>
    <w:rsid w:val="00064A45"/>
    <w:rsid w:val="000653C0"/>
    <w:rsid w:val="000665D0"/>
    <w:rsid w:val="00066675"/>
    <w:rsid w:val="00066B2A"/>
    <w:rsid w:val="000670ED"/>
    <w:rsid w:val="00067BB7"/>
    <w:rsid w:val="000713E0"/>
    <w:rsid w:val="00072503"/>
    <w:rsid w:val="00072669"/>
    <w:rsid w:val="00072A2D"/>
    <w:rsid w:val="00074943"/>
    <w:rsid w:val="00075E34"/>
    <w:rsid w:val="00080845"/>
    <w:rsid w:val="000813C8"/>
    <w:rsid w:val="00081979"/>
    <w:rsid w:val="00082F62"/>
    <w:rsid w:val="0008339D"/>
    <w:rsid w:val="000846CA"/>
    <w:rsid w:val="0008614B"/>
    <w:rsid w:val="00086BBD"/>
    <w:rsid w:val="00086EBA"/>
    <w:rsid w:val="00090292"/>
    <w:rsid w:val="0009216F"/>
    <w:rsid w:val="00092677"/>
    <w:rsid w:val="000930EC"/>
    <w:rsid w:val="000931B5"/>
    <w:rsid w:val="00093DFC"/>
    <w:rsid w:val="000945E4"/>
    <w:rsid w:val="00095033"/>
    <w:rsid w:val="0009504C"/>
    <w:rsid w:val="00095272"/>
    <w:rsid w:val="00096122"/>
    <w:rsid w:val="000963FC"/>
    <w:rsid w:val="0009651B"/>
    <w:rsid w:val="00097571"/>
    <w:rsid w:val="000979E9"/>
    <w:rsid w:val="000A0ADD"/>
    <w:rsid w:val="000A190B"/>
    <w:rsid w:val="000A1F68"/>
    <w:rsid w:val="000A23BA"/>
    <w:rsid w:val="000A27FC"/>
    <w:rsid w:val="000A5405"/>
    <w:rsid w:val="000A6528"/>
    <w:rsid w:val="000A751D"/>
    <w:rsid w:val="000B07E5"/>
    <w:rsid w:val="000B07EB"/>
    <w:rsid w:val="000B21EE"/>
    <w:rsid w:val="000B2583"/>
    <w:rsid w:val="000B2C8C"/>
    <w:rsid w:val="000B3CB2"/>
    <w:rsid w:val="000B63CD"/>
    <w:rsid w:val="000B6C5E"/>
    <w:rsid w:val="000B6E63"/>
    <w:rsid w:val="000B734B"/>
    <w:rsid w:val="000B78D6"/>
    <w:rsid w:val="000B7ECC"/>
    <w:rsid w:val="000C163A"/>
    <w:rsid w:val="000C1A86"/>
    <w:rsid w:val="000C1E71"/>
    <w:rsid w:val="000C29DD"/>
    <w:rsid w:val="000C4BC7"/>
    <w:rsid w:val="000C4CD1"/>
    <w:rsid w:val="000C4FC3"/>
    <w:rsid w:val="000C6D55"/>
    <w:rsid w:val="000D01D5"/>
    <w:rsid w:val="000D13BB"/>
    <w:rsid w:val="000D143E"/>
    <w:rsid w:val="000D1B87"/>
    <w:rsid w:val="000D1DF7"/>
    <w:rsid w:val="000D30C9"/>
    <w:rsid w:val="000D6324"/>
    <w:rsid w:val="000D792F"/>
    <w:rsid w:val="000D7F22"/>
    <w:rsid w:val="000E2FE4"/>
    <w:rsid w:val="000E3442"/>
    <w:rsid w:val="000E3895"/>
    <w:rsid w:val="000E4F22"/>
    <w:rsid w:val="000E5F80"/>
    <w:rsid w:val="000E609B"/>
    <w:rsid w:val="000E6560"/>
    <w:rsid w:val="000E6723"/>
    <w:rsid w:val="000E6C55"/>
    <w:rsid w:val="000E73C5"/>
    <w:rsid w:val="000E7B69"/>
    <w:rsid w:val="000E7DA0"/>
    <w:rsid w:val="000E7DB5"/>
    <w:rsid w:val="000F0F11"/>
    <w:rsid w:val="000F1739"/>
    <w:rsid w:val="000F178F"/>
    <w:rsid w:val="000F1DC5"/>
    <w:rsid w:val="000F22E9"/>
    <w:rsid w:val="000F3E08"/>
    <w:rsid w:val="000F5141"/>
    <w:rsid w:val="000F6B86"/>
    <w:rsid w:val="000F72BD"/>
    <w:rsid w:val="0010074F"/>
    <w:rsid w:val="001010E8"/>
    <w:rsid w:val="001017DD"/>
    <w:rsid w:val="001018C8"/>
    <w:rsid w:val="00101EA3"/>
    <w:rsid w:val="00102A59"/>
    <w:rsid w:val="00102EC4"/>
    <w:rsid w:val="00103042"/>
    <w:rsid w:val="00103E65"/>
    <w:rsid w:val="00104965"/>
    <w:rsid w:val="00105D22"/>
    <w:rsid w:val="0010771A"/>
    <w:rsid w:val="001101F5"/>
    <w:rsid w:val="00110CDF"/>
    <w:rsid w:val="001110FF"/>
    <w:rsid w:val="00111939"/>
    <w:rsid w:val="0011240D"/>
    <w:rsid w:val="00112557"/>
    <w:rsid w:val="001129BC"/>
    <w:rsid w:val="0011377F"/>
    <w:rsid w:val="00114105"/>
    <w:rsid w:val="0011623A"/>
    <w:rsid w:val="00116F61"/>
    <w:rsid w:val="00117B48"/>
    <w:rsid w:val="001231F1"/>
    <w:rsid w:val="00123A6B"/>
    <w:rsid w:val="00124114"/>
    <w:rsid w:val="00124185"/>
    <w:rsid w:val="001274FF"/>
    <w:rsid w:val="00131F58"/>
    <w:rsid w:val="00132E2E"/>
    <w:rsid w:val="00133FE6"/>
    <w:rsid w:val="00134DCC"/>
    <w:rsid w:val="00135D3B"/>
    <w:rsid w:val="00135E96"/>
    <w:rsid w:val="00136896"/>
    <w:rsid w:val="00137266"/>
    <w:rsid w:val="001378B3"/>
    <w:rsid w:val="00140037"/>
    <w:rsid w:val="00140150"/>
    <w:rsid w:val="001406F3"/>
    <w:rsid w:val="00142B56"/>
    <w:rsid w:val="001448F0"/>
    <w:rsid w:val="00144B2A"/>
    <w:rsid w:val="00144E95"/>
    <w:rsid w:val="00145F60"/>
    <w:rsid w:val="00146ED5"/>
    <w:rsid w:val="001474B4"/>
    <w:rsid w:val="00147C32"/>
    <w:rsid w:val="00151C9D"/>
    <w:rsid w:val="0015286B"/>
    <w:rsid w:val="00152BBC"/>
    <w:rsid w:val="001542C0"/>
    <w:rsid w:val="00156953"/>
    <w:rsid w:val="00160E88"/>
    <w:rsid w:val="00161C3C"/>
    <w:rsid w:val="001634D6"/>
    <w:rsid w:val="00163BC4"/>
    <w:rsid w:val="00164BE1"/>
    <w:rsid w:val="00164FAE"/>
    <w:rsid w:val="0016623B"/>
    <w:rsid w:val="00166F0F"/>
    <w:rsid w:val="00170E57"/>
    <w:rsid w:val="00171366"/>
    <w:rsid w:val="001721A3"/>
    <w:rsid w:val="0017310E"/>
    <w:rsid w:val="0017566B"/>
    <w:rsid w:val="00175D82"/>
    <w:rsid w:val="00176594"/>
    <w:rsid w:val="001767F9"/>
    <w:rsid w:val="00176943"/>
    <w:rsid w:val="00176B15"/>
    <w:rsid w:val="001770FB"/>
    <w:rsid w:val="00177188"/>
    <w:rsid w:val="001778CB"/>
    <w:rsid w:val="001807D0"/>
    <w:rsid w:val="00181491"/>
    <w:rsid w:val="001829E3"/>
    <w:rsid w:val="001839B7"/>
    <w:rsid w:val="001844D9"/>
    <w:rsid w:val="00184B14"/>
    <w:rsid w:val="00184D7B"/>
    <w:rsid w:val="00186729"/>
    <w:rsid w:val="00187307"/>
    <w:rsid w:val="001873AD"/>
    <w:rsid w:val="001900AF"/>
    <w:rsid w:val="00191C50"/>
    <w:rsid w:val="00191F3B"/>
    <w:rsid w:val="00192360"/>
    <w:rsid w:val="00192912"/>
    <w:rsid w:val="00193F38"/>
    <w:rsid w:val="001956A2"/>
    <w:rsid w:val="00195A08"/>
    <w:rsid w:val="00195DE1"/>
    <w:rsid w:val="001965F9"/>
    <w:rsid w:val="00196661"/>
    <w:rsid w:val="00197C74"/>
    <w:rsid w:val="00197FD7"/>
    <w:rsid w:val="001A04EE"/>
    <w:rsid w:val="001A056C"/>
    <w:rsid w:val="001A2238"/>
    <w:rsid w:val="001A254C"/>
    <w:rsid w:val="001A30D0"/>
    <w:rsid w:val="001A36D3"/>
    <w:rsid w:val="001A4055"/>
    <w:rsid w:val="001A4B76"/>
    <w:rsid w:val="001A4F59"/>
    <w:rsid w:val="001A5F73"/>
    <w:rsid w:val="001A6562"/>
    <w:rsid w:val="001A6577"/>
    <w:rsid w:val="001A7068"/>
    <w:rsid w:val="001A7E19"/>
    <w:rsid w:val="001B0B97"/>
    <w:rsid w:val="001B15FA"/>
    <w:rsid w:val="001B1961"/>
    <w:rsid w:val="001B1D0C"/>
    <w:rsid w:val="001B20FB"/>
    <w:rsid w:val="001B353B"/>
    <w:rsid w:val="001B3B7C"/>
    <w:rsid w:val="001B5DAB"/>
    <w:rsid w:val="001B7E22"/>
    <w:rsid w:val="001C02F8"/>
    <w:rsid w:val="001C06EF"/>
    <w:rsid w:val="001C2E7B"/>
    <w:rsid w:val="001C3416"/>
    <w:rsid w:val="001C3EA1"/>
    <w:rsid w:val="001C3FFF"/>
    <w:rsid w:val="001C429C"/>
    <w:rsid w:val="001C5216"/>
    <w:rsid w:val="001C5729"/>
    <w:rsid w:val="001D093F"/>
    <w:rsid w:val="001D28E3"/>
    <w:rsid w:val="001D2BBB"/>
    <w:rsid w:val="001D2F1A"/>
    <w:rsid w:val="001D3F85"/>
    <w:rsid w:val="001D479A"/>
    <w:rsid w:val="001D4A57"/>
    <w:rsid w:val="001D6421"/>
    <w:rsid w:val="001D7042"/>
    <w:rsid w:val="001D7FC6"/>
    <w:rsid w:val="001E0970"/>
    <w:rsid w:val="001E162B"/>
    <w:rsid w:val="001E1A63"/>
    <w:rsid w:val="001E2299"/>
    <w:rsid w:val="001E24A4"/>
    <w:rsid w:val="001E266B"/>
    <w:rsid w:val="001E2CC7"/>
    <w:rsid w:val="001E2EEB"/>
    <w:rsid w:val="001E2F91"/>
    <w:rsid w:val="001E3137"/>
    <w:rsid w:val="001E4B87"/>
    <w:rsid w:val="001E55F7"/>
    <w:rsid w:val="001E63ED"/>
    <w:rsid w:val="001F0319"/>
    <w:rsid w:val="001F0929"/>
    <w:rsid w:val="001F0D95"/>
    <w:rsid w:val="001F0F42"/>
    <w:rsid w:val="001F28F0"/>
    <w:rsid w:val="001F2C10"/>
    <w:rsid w:val="001F3B38"/>
    <w:rsid w:val="001F5CA6"/>
    <w:rsid w:val="001F5D2A"/>
    <w:rsid w:val="001F5FB3"/>
    <w:rsid w:val="001F769D"/>
    <w:rsid w:val="00202D24"/>
    <w:rsid w:val="00203326"/>
    <w:rsid w:val="00203CC0"/>
    <w:rsid w:val="00204714"/>
    <w:rsid w:val="002062F8"/>
    <w:rsid w:val="002075A7"/>
    <w:rsid w:val="00207A6E"/>
    <w:rsid w:val="00207C61"/>
    <w:rsid w:val="002101CB"/>
    <w:rsid w:val="0021093A"/>
    <w:rsid w:val="00211C7A"/>
    <w:rsid w:val="00212968"/>
    <w:rsid w:val="00213943"/>
    <w:rsid w:val="00214C7A"/>
    <w:rsid w:val="00214F36"/>
    <w:rsid w:val="0021531C"/>
    <w:rsid w:val="002159D0"/>
    <w:rsid w:val="00216E7F"/>
    <w:rsid w:val="00216F7C"/>
    <w:rsid w:val="00217740"/>
    <w:rsid w:val="00217D13"/>
    <w:rsid w:val="00217D17"/>
    <w:rsid w:val="002217D9"/>
    <w:rsid w:val="00222AF0"/>
    <w:rsid w:val="00223992"/>
    <w:rsid w:val="00223B9A"/>
    <w:rsid w:val="00224A2A"/>
    <w:rsid w:val="00224DF9"/>
    <w:rsid w:val="002259BB"/>
    <w:rsid w:val="0022794C"/>
    <w:rsid w:val="00231029"/>
    <w:rsid w:val="00231D1B"/>
    <w:rsid w:val="00232273"/>
    <w:rsid w:val="00233AEC"/>
    <w:rsid w:val="00233D1E"/>
    <w:rsid w:val="00234272"/>
    <w:rsid w:val="00234A6C"/>
    <w:rsid w:val="00235623"/>
    <w:rsid w:val="00236651"/>
    <w:rsid w:val="002371A9"/>
    <w:rsid w:val="0024175D"/>
    <w:rsid w:val="002418B0"/>
    <w:rsid w:val="00241B7B"/>
    <w:rsid w:val="00241DC9"/>
    <w:rsid w:val="002427B9"/>
    <w:rsid w:val="00243B92"/>
    <w:rsid w:val="00244377"/>
    <w:rsid w:val="00244F84"/>
    <w:rsid w:val="002455FE"/>
    <w:rsid w:val="00245918"/>
    <w:rsid w:val="00245B12"/>
    <w:rsid w:val="002467FC"/>
    <w:rsid w:val="00251FB4"/>
    <w:rsid w:val="00252E4A"/>
    <w:rsid w:val="002537C2"/>
    <w:rsid w:val="002538AC"/>
    <w:rsid w:val="00253A1D"/>
    <w:rsid w:val="00253D5A"/>
    <w:rsid w:val="00260B6B"/>
    <w:rsid w:val="00260E57"/>
    <w:rsid w:val="0026100C"/>
    <w:rsid w:val="002610FB"/>
    <w:rsid w:val="002624D4"/>
    <w:rsid w:val="002636EC"/>
    <w:rsid w:val="0026766F"/>
    <w:rsid w:val="00267E53"/>
    <w:rsid w:val="002700A0"/>
    <w:rsid w:val="0027152C"/>
    <w:rsid w:val="00273DB1"/>
    <w:rsid w:val="00275C33"/>
    <w:rsid w:val="00275D27"/>
    <w:rsid w:val="00275E3B"/>
    <w:rsid w:val="00276EC5"/>
    <w:rsid w:val="002822D8"/>
    <w:rsid w:val="00283CA5"/>
    <w:rsid w:val="00285E95"/>
    <w:rsid w:val="00285FBB"/>
    <w:rsid w:val="002867B1"/>
    <w:rsid w:val="00286BCA"/>
    <w:rsid w:val="002871EE"/>
    <w:rsid w:val="00287D58"/>
    <w:rsid w:val="00290311"/>
    <w:rsid w:val="002908B6"/>
    <w:rsid w:val="00290FD3"/>
    <w:rsid w:val="00291EC2"/>
    <w:rsid w:val="0029290C"/>
    <w:rsid w:val="002930F4"/>
    <w:rsid w:val="00293496"/>
    <w:rsid w:val="00294B54"/>
    <w:rsid w:val="00294B58"/>
    <w:rsid w:val="00296594"/>
    <w:rsid w:val="00296964"/>
    <w:rsid w:val="00297CAE"/>
    <w:rsid w:val="002A0CAC"/>
    <w:rsid w:val="002A0D4E"/>
    <w:rsid w:val="002A0F2A"/>
    <w:rsid w:val="002A33C1"/>
    <w:rsid w:val="002A3F74"/>
    <w:rsid w:val="002A4A65"/>
    <w:rsid w:val="002A5728"/>
    <w:rsid w:val="002A5894"/>
    <w:rsid w:val="002A6497"/>
    <w:rsid w:val="002A6737"/>
    <w:rsid w:val="002A7181"/>
    <w:rsid w:val="002A72E0"/>
    <w:rsid w:val="002B008C"/>
    <w:rsid w:val="002B2302"/>
    <w:rsid w:val="002B2BBC"/>
    <w:rsid w:val="002B2CA2"/>
    <w:rsid w:val="002B41A1"/>
    <w:rsid w:val="002B56A9"/>
    <w:rsid w:val="002B5866"/>
    <w:rsid w:val="002B6497"/>
    <w:rsid w:val="002B65E9"/>
    <w:rsid w:val="002B6A44"/>
    <w:rsid w:val="002B70CF"/>
    <w:rsid w:val="002B71A6"/>
    <w:rsid w:val="002C0009"/>
    <w:rsid w:val="002C22CF"/>
    <w:rsid w:val="002C2325"/>
    <w:rsid w:val="002C278F"/>
    <w:rsid w:val="002C2C0B"/>
    <w:rsid w:val="002C2E5E"/>
    <w:rsid w:val="002C41DA"/>
    <w:rsid w:val="002C458D"/>
    <w:rsid w:val="002C47C0"/>
    <w:rsid w:val="002C4BDE"/>
    <w:rsid w:val="002C5715"/>
    <w:rsid w:val="002C60FF"/>
    <w:rsid w:val="002C7251"/>
    <w:rsid w:val="002C7E8E"/>
    <w:rsid w:val="002D1CC2"/>
    <w:rsid w:val="002D23EE"/>
    <w:rsid w:val="002D37BC"/>
    <w:rsid w:val="002D4A61"/>
    <w:rsid w:val="002D5B46"/>
    <w:rsid w:val="002D74B1"/>
    <w:rsid w:val="002D7A31"/>
    <w:rsid w:val="002D7BB6"/>
    <w:rsid w:val="002E0206"/>
    <w:rsid w:val="002E0730"/>
    <w:rsid w:val="002E1428"/>
    <w:rsid w:val="002E19A0"/>
    <w:rsid w:val="002E1BE5"/>
    <w:rsid w:val="002E35B0"/>
    <w:rsid w:val="002E5238"/>
    <w:rsid w:val="002E6178"/>
    <w:rsid w:val="002E6BF3"/>
    <w:rsid w:val="002E72CA"/>
    <w:rsid w:val="002F02BC"/>
    <w:rsid w:val="002F1918"/>
    <w:rsid w:val="002F22D6"/>
    <w:rsid w:val="002F298F"/>
    <w:rsid w:val="002F41C3"/>
    <w:rsid w:val="002F658F"/>
    <w:rsid w:val="002F6719"/>
    <w:rsid w:val="002F74B5"/>
    <w:rsid w:val="002F7536"/>
    <w:rsid w:val="002F7B14"/>
    <w:rsid w:val="003009E1"/>
    <w:rsid w:val="00300ED9"/>
    <w:rsid w:val="00302303"/>
    <w:rsid w:val="0030295F"/>
    <w:rsid w:val="00302E15"/>
    <w:rsid w:val="00305343"/>
    <w:rsid w:val="00305D4A"/>
    <w:rsid w:val="00305FAA"/>
    <w:rsid w:val="00306108"/>
    <w:rsid w:val="00312345"/>
    <w:rsid w:val="00313B61"/>
    <w:rsid w:val="003145CA"/>
    <w:rsid w:val="00314685"/>
    <w:rsid w:val="003151DD"/>
    <w:rsid w:val="00315307"/>
    <w:rsid w:val="00315584"/>
    <w:rsid w:val="00315EE2"/>
    <w:rsid w:val="00321F7F"/>
    <w:rsid w:val="0032250F"/>
    <w:rsid w:val="00324E7F"/>
    <w:rsid w:val="003263CE"/>
    <w:rsid w:val="00330154"/>
    <w:rsid w:val="00330BEF"/>
    <w:rsid w:val="00331DA7"/>
    <w:rsid w:val="003334D4"/>
    <w:rsid w:val="00333E4A"/>
    <w:rsid w:val="00333F12"/>
    <w:rsid w:val="00334862"/>
    <w:rsid w:val="00334E52"/>
    <w:rsid w:val="003355B2"/>
    <w:rsid w:val="00336A63"/>
    <w:rsid w:val="003372B8"/>
    <w:rsid w:val="003416D2"/>
    <w:rsid w:val="00341DF2"/>
    <w:rsid w:val="003433A2"/>
    <w:rsid w:val="003433E1"/>
    <w:rsid w:val="00343FC2"/>
    <w:rsid w:val="0034468B"/>
    <w:rsid w:val="00345926"/>
    <w:rsid w:val="003462FE"/>
    <w:rsid w:val="003517FB"/>
    <w:rsid w:val="00353419"/>
    <w:rsid w:val="003537CE"/>
    <w:rsid w:val="00353D4E"/>
    <w:rsid w:val="003545AC"/>
    <w:rsid w:val="00355E25"/>
    <w:rsid w:val="00356443"/>
    <w:rsid w:val="00357F7B"/>
    <w:rsid w:val="003609DF"/>
    <w:rsid w:val="00360F96"/>
    <w:rsid w:val="00361051"/>
    <w:rsid w:val="00362E94"/>
    <w:rsid w:val="00364353"/>
    <w:rsid w:val="0036503A"/>
    <w:rsid w:val="00365C29"/>
    <w:rsid w:val="0036654E"/>
    <w:rsid w:val="003674CC"/>
    <w:rsid w:val="00370142"/>
    <w:rsid w:val="00371410"/>
    <w:rsid w:val="00371693"/>
    <w:rsid w:val="00372265"/>
    <w:rsid w:val="0037336D"/>
    <w:rsid w:val="00373686"/>
    <w:rsid w:val="003737FA"/>
    <w:rsid w:val="00373EF9"/>
    <w:rsid w:val="0037410A"/>
    <w:rsid w:val="00374291"/>
    <w:rsid w:val="00374AF1"/>
    <w:rsid w:val="00377C6A"/>
    <w:rsid w:val="0038091A"/>
    <w:rsid w:val="003823B4"/>
    <w:rsid w:val="00382B8F"/>
    <w:rsid w:val="00383073"/>
    <w:rsid w:val="00384130"/>
    <w:rsid w:val="0038413C"/>
    <w:rsid w:val="00384E6C"/>
    <w:rsid w:val="003854C4"/>
    <w:rsid w:val="00385EF7"/>
    <w:rsid w:val="00386E61"/>
    <w:rsid w:val="00387E80"/>
    <w:rsid w:val="003901E6"/>
    <w:rsid w:val="00392D95"/>
    <w:rsid w:val="00393789"/>
    <w:rsid w:val="003945D1"/>
    <w:rsid w:val="00394660"/>
    <w:rsid w:val="00394E15"/>
    <w:rsid w:val="003955C7"/>
    <w:rsid w:val="003959C9"/>
    <w:rsid w:val="00396126"/>
    <w:rsid w:val="00397570"/>
    <w:rsid w:val="00397770"/>
    <w:rsid w:val="003A02BA"/>
    <w:rsid w:val="003A0717"/>
    <w:rsid w:val="003A13EA"/>
    <w:rsid w:val="003A1F08"/>
    <w:rsid w:val="003A2BD3"/>
    <w:rsid w:val="003A39E3"/>
    <w:rsid w:val="003A5150"/>
    <w:rsid w:val="003A5DAF"/>
    <w:rsid w:val="003A6DE0"/>
    <w:rsid w:val="003A7261"/>
    <w:rsid w:val="003A79AA"/>
    <w:rsid w:val="003A7B42"/>
    <w:rsid w:val="003B098A"/>
    <w:rsid w:val="003B0B8F"/>
    <w:rsid w:val="003B1F0B"/>
    <w:rsid w:val="003B2A28"/>
    <w:rsid w:val="003B3574"/>
    <w:rsid w:val="003B55EB"/>
    <w:rsid w:val="003B622E"/>
    <w:rsid w:val="003C17B8"/>
    <w:rsid w:val="003C1D61"/>
    <w:rsid w:val="003C24FB"/>
    <w:rsid w:val="003C2E62"/>
    <w:rsid w:val="003C377C"/>
    <w:rsid w:val="003C6302"/>
    <w:rsid w:val="003C6CF8"/>
    <w:rsid w:val="003C7973"/>
    <w:rsid w:val="003C79F3"/>
    <w:rsid w:val="003D0890"/>
    <w:rsid w:val="003D2581"/>
    <w:rsid w:val="003D3246"/>
    <w:rsid w:val="003D4331"/>
    <w:rsid w:val="003D4E16"/>
    <w:rsid w:val="003D5103"/>
    <w:rsid w:val="003D5974"/>
    <w:rsid w:val="003D5DC7"/>
    <w:rsid w:val="003D5E24"/>
    <w:rsid w:val="003D6362"/>
    <w:rsid w:val="003D78A1"/>
    <w:rsid w:val="003E009C"/>
    <w:rsid w:val="003E04EE"/>
    <w:rsid w:val="003E2AF7"/>
    <w:rsid w:val="003E3EFB"/>
    <w:rsid w:val="003E431A"/>
    <w:rsid w:val="003E45EE"/>
    <w:rsid w:val="003E496C"/>
    <w:rsid w:val="003E521B"/>
    <w:rsid w:val="003F0CC5"/>
    <w:rsid w:val="003F11CD"/>
    <w:rsid w:val="003F16B4"/>
    <w:rsid w:val="003F16D2"/>
    <w:rsid w:val="003F2CBD"/>
    <w:rsid w:val="003F3426"/>
    <w:rsid w:val="003F4A37"/>
    <w:rsid w:val="003F55FD"/>
    <w:rsid w:val="003F5AC4"/>
    <w:rsid w:val="003F5AC6"/>
    <w:rsid w:val="003F612D"/>
    <w:rsid w:val="00401708"/>
    <w:rsid w:val="00403214"/>
    <w:rsid w:val="00405239"/>
    <w:rsid w:val="004052B5"/>
    <w:rsid w:val="0040691D"/>
    <w:rsid w:val="00406D66"/>
    <w:rsid w:val="0040777A"/>
    <w:rsid w:val="00410694"/>
    <w:rsid w:val="00410872"/>
    <w:rsid w:val="00410987"/>
    <w:rsid w:val="00410B4C"/>
    <w:rsid w:val="0041269A"/>
    <w:rsid w:val="004130E9"/>
    <w:rsid w:val="004146BB"/>
    <w:rsid w:val="00414A00"/>
    <w:rsid w:val="00415504"/>
    <w:rsid w:val="00416050"/>
    <w:rsid w:val="00416199"/>
    <w:rsid w:val="00416C4E"/>
    <w:rsid w:val="00416F71"/>
    <w:rsid w:val="00417572"/>
    <w:rsid w:val="00417612"/>
    <w:rsid w:val="00417A3C"/>
    <w:rsid w:val="00420874"/>
    <w:rsid w:val="0042154A"/>
    <w:rsid w:val="00421AA3"/>
    <w:rsid w:val="004220CD"/>
    <w:rsid w:val="004221E4"/>
    <w:rsid w:val="004229BF"/>
    <w:rsid w:val="00422D89"/>
    <w:rsid w:val="0042499A"/>
    <w:rsid w:val="00424D39"/>
    <w:rsid w:val="00426037"/>
    <w:rsid w:val="00426C63"/>
    <w:rsid w:val="00427D19"/>
    <w:rsid w:val="004306F8"/>
    <w:rsid w:val="00431334"/>
    <w:rsid w:val="00432529"/>
    <w:rsid w:val="00432698"/>
    <w:rsid w:val="00432CA6"/>
    <w:rsid w:val="00433588"/>
    <w:rsid w:val="00433F7E"/>
    <w:rsid w:val="00434002"/>
    <w:rsid w:val="00434508"/>
    <w:rsid w:val="004402F3"/>
    <w:rsid w:val="004404D5"/>
    <w:rsid w:val="00440920"/>
    <w:rsid w:val="00441C6A"/>
    <w:rsid w:val="00443895"/>
    <w:rsid w:val="00443EF6"/>
    <w:rsid w:val="00444670"/>
    <w:rsid w:val="00444BB2"/>
    <w:rsid w:val="004464E3"/>
    <w:rsid w:val="004471D9"/>
    <w:rsid w:val="00450F16"/>
    <w:rsid w:val="004511D0"/>
    <w:rsid w:val="00451EA8"/>
    <w:rsid w:val="00452E1E"/>
    <w:rsid w:val="004531AA"/>
    <w:rsid w:val="00453784"/>
    <w:rsid w:val="004549DD"/>
    <w:rsid w:val="0045556E"/>
    <w:rsid w:val="00455B12"/>
    <w:rsid w:val="00457827"/>
    <w:rsid w:val="00457BFA"/>
    <w:rsid w:val="004601A5"/>
    <w:rsid w:val="004605F0"/>
    <w:rsid w:val="00460645"/>
    <w:rsid w:val="00460783"/>
    <w:rsid w:val="00460E18"/>
    <w:rsid w:val="0046243F"/>
    <w:rsid w:val="004633B1"/>
    <w:rsid w:val="00463C25"/>
    <w:rsid w:val="0046481E"/>
    <w:rsid w:val="00464820"/>
    <w:rsid w:val="00467183"/>
    <w:rsid w:val="00467C38"/>
    <w:rsid w:val="00471C0F"/>
    <w:rsid w:val="004763D5"/>
    <w:rsid w:val="00476EB4"/>
    <w:rsid w:val="00477630"/>
    <w:rsid w:val="0048053E"/>
    <w:rsid w:val="004815DA"/>
    <w:rsid w:val="00481AB0"/>
    <w:rsid w:val="0048333B"/>
    <w:rsid w:val="00483CE1"/>
    <w:rsid w:val="00483D14"/>
    <w:rsid w:val="00484EF0"/>
    <w:rsid w:val="00486FA0"/>
    <w:rsid w:val="00490034"/>
    <w:rsid w:val="004908D5"/>
    <w:rsid w:val="00492F98"/>
    <w:rsid w:val="00493001"/>
    <w:rsid w:val="00494C4A"/>
    <w:rsid w:val="00495848"/>
    <w:rsid w:val="00496157"/>
    <w:rsid w:val="00496709"/>
    <w:rsid w:val="0049709F"/>
    <w:rsid w:val="004A3C7C"/>
    <w:rsid w:val="004A3E52"/>
    <w:rsid w:val="004A47C9"/>
    <w:rsid w:val="004A4ED7"/>
    <w:rsid w:val="004A5552"/>
    <w:rsid w:val="004A58FC"/>
    <w:rsid w:val="004A5CA0"/>
    <w:rsid w:val="004A6EB6"/>
    <w:rsid w:val="004A6F85"/>
    <w:rsid w:val="004A6FF5"/>
    <w:rsid w:val="004A7455"/>
    <w:rsid w:val="004A77D9"/>
    <w:rsid w:val="004B096D"/>
    <w:rsid w:val="004B1A51"/>
    <w:rsid w:val="004B4F18"/>
    <w:rsid w:val="004B7915"/>
    <w:rsid w:val="004C017A"/>
    <w:rsid w:val="004C0307"/>
    <w:rsid w:val="004C1F5B"/>
    <w:rsid w:val="004C2288"/>
    <w:rsid w:val="004C2AA2"/>
    <w:rsid w:val="004C437B"/>
    <w:rsid w:val="004C4CBD"/>
    <w:rsid w:val="004C5BC4"/>
    <w:rsid w:val="004C6BBB"/>
    <w:rsid w:val="004C7359"/>
    <w:rsid w:val="004D1D29"/>
    <w:rsid w:val="004D1DC3"/>
    <w:rsid w:val="004D1EBF"/>
    <w:rsid w:val="004D25E3"/>
    <w:rsid w:val="004D32C7"/>
    <w:rsid w:val="004D4059"/>
    <w:rsid w:val="004D746A"/>
    <w:rsid w:val="004D76AD"/>
    <w:rsid w:val="004D76D9"/>
    <w:rsid w:val="004D7A6F"/>
    <w:rsid w:val="004E2CCF"/>
    <w:rsid w:val="004E3270"/>
    <w:rsid w:val="004E399F"/>
    <w:rsid w:val="004E49BA"/>
    <w:rsid w:val="004E60F8"/>
    <w:rsid w:val="004E61BB"/>
    <w:rsid w:val="004E7BBE"/>
    <w:rsid w:val="004F09FF"/>
    <w:rsid w:val="004F1529"/>
    <w:rsid w:val="004F270A"/>
    <w:rsid w:val="004F276D"/>
    <w:rsid w:val="004F37F5"/>
    <w:rsid w:val="004F4000"/>
    <w:rsid w:val="004F6488"/>
    <w:rsid w:val="004F6D36"/>
    <w:rsid w:val="004F6E85"/>
    <w:rsid w:val="004F72C2"/>
    <w:rsid w:val="004F7700"/>
    <w:rsid w:val="004F77FF"/>
    <w:rsid w:val="00500C5E"/>
    <w:rsid w:val="00500CBE"/>
    <w:rsid w:val="00501258"/>
    <w:rsid w:val="005033FF"/>
    <w:rsid w:val="0050417E"/>
    <w:rsid w:val="005045AD"/>
    <w:rsid w:val="00505C07"/>
    <w:rsid w:val="00506E58"/>
    <w:rsid w:val="0051147B"/>
    <w:rsid w:val="00512C09"/>
    <w:rsid w:val="0051374F"/>
    <w:rsid w:val="00513828"/>
    <w:rsid w:val="0051485D"/>
    <w:rsid w:val="00514C0E"/>
    <w:rsid w:val="00514EF5"/>
    <w:rsid w:val="005156F9"/>
    <w:rsid w:val="00515CE1"/>
    <w:rsid w:val="0051632F"/>
    <w:rsid w:val="005174CF"/>
    <w:rsid w:val="005176DC"/>
    <w:rsid w:val="00521B45"/>
    <w:rsid w:val="00522BBE"/>
    <w:rsid w:val="0052552A"/>
    <w:rsid w:val="00525BA2"/>
    <w:rsid w:val="00525C42"/>
    <w:rsid w:val="00527004"/>
    <w:rsid w:val="00527048"/>
    <w:rsid w:val="005304B2"/>
    <w:rsid w:val="0053071C"/>
    <w:rsid w:val="005318A1"/>
    <w:rsid w:val="00531ADA"/>
    <w:rsid w:val="00531CB6"/>
    <w:rsid w:val="00531E25"/>
    <w:rsid w:val="00532F05"/>
    <w:rsid w:val="00532FA5"/>
    <w:rsid w:val="00534844"/>
    <w:rsid w:val="00534AFE"/>
    <w:rsid w:val="00536961"/>
    <w:rsid w:val="005402B8"/>
    <w:rsid w:val="0054053A"/>
    <w:rsid w:val="00540810"/>
    <w:rsid w:val="005408AB"/>
    <w:rsid w:val="00540CBF"/>
    <w:rsid w:val="00541616"/>
    <w:rsid w:val="005425DB"/>
    <w:rsid w:val="00545A14"/>
    <w:rsid w:val="00546471"/>
    <w:rsid w:val="005475BA"/>
    <w:rsid w:val="00547FBD"/>
    <w:rsid w:val="00550E0A"/>
    <w:rsid w:val="005539D3"/>
    <w:rsid w:val="005546C1"/>
    <w:rsid w:val="005551BB"/>
    <w:rsid w:val="00555291"/>
    <w:rsid w:val="00555F2B"/>
    <w:rsid w:val="005566D5"/>
    <w:rsid w:val="005602F6"/>
    <w:rsid w:val="00560CAA"/>
    <w:rsid w:val="00562741"/>
    <w:rsid w:val="00562FE6"/>
    <w:rsid w:val="005631F5"/>
    <w:rsid w:val="00563EFC"/>
    <w:rsid w:val="00564CEC"/>
    <w:rsid w:val="00564E21"/>
    <w:rsid w:val="005655AE"/>
    <w:rsid w:val="00566D61"/>
    <w:rsid w:val="0056756C"/>
    <w:rsid w:val="00567D6D"/>
    <w:rsid w:val="00572072"/>
    <w:rsid w:val="00573D26"/>
    <w:rsid w:val="00574467"/>
    <w:rsid w:val="005745F7"/>
    <w:rsid w:val="00574667"/>
    <w:rsid w:val="005828F8"/>
    <w:rsid w:val="00582DAA"/>
    <w:rsid w:val="00582F0C"/>
    <w:rsid w:val="00584731"/>
    <w:rsid w:val="00585A4F"/>
    <w:rsid w:val="0058658E"/>
    <w:rsid w:val="005866F8"/>
    <w:rsid w:val="005867FC"/>
    <w:rsid w:val="00586A65"/>
    <w:rsid w:val="00586E8F"/>
    <w:rsid w:val="0059124B"/>
    <w:rsid w:val="00592671"/>
    <w:rsid w:val="00592C34"/>
    <w:rsid w:val="00592FCC"/>
    <w:rsid w:val="00595560"/>
    <w:rsid w:val="0059564C"/>
    <w:rsid w:val="005958E2"/>
    <w:rsid w:val="00595A4C"/>
    <w:rsid w:val="00596FB3"/>
    <w:rsid w:val="00597BF7"/>
    <w:rsid w:val="005A0175"/>
    <w:rsid w:val="005A3209"/>
    <w:rsid w:val="005A60E9"/>
    <w:rsid w:val="005A65FB"/>
    <w:rsid w:val="005B0024"/>
    <w:rsid w:val="005B02D7"/>
    <w:rsid w:val="005B0972"/>
    <w:rsid w:val="005B1805"/>
    <w:rsid w:val="005B1B82"/>
    <w:rsid w:val="005B3165"/>
    <w:rsid w:val="005B34FB"/>
    <w:rsid w:val="005B44D6"/>
    <w:rsid w:val="005B48F1"/>
    <w:rsid w:val="005B4B27"/>
    <w:rsid w:val="005B5040"/>
    <w:rsid w:val="005B5279"/>
    <w:rsid w:val="005B5B4D"/>
    <w:rsid w:val="005B6418"/>
    <w:rsid w:val="005B672E"/>
    <w:rsid w:val="005B79B1"/>
    <w:rsid w:val="005B7A86"/>
    <w:rsid w:val="005B7CB2"/>
    <w:rsid w:val="005C1FB0"/>
    <w:rsid w:val="005C2247"/>
    <w:rsid w:val="005C3B70"/>
    <w:rsid w:val="005C3C83"/>
    <w:rsid w:val="005C6944"/>
    <w:rsid w:val="005C7235"/>
    <w:rsid w:val="005C7363"/>
    <w:rsid w:val="005C7A67"/>
    <w:rsid w:val="005C7B81"/>
    <w:rsid w:val="005D19AC"/>
    <w:rsid w:val="005D1A04"/>
    <w:rsid w:val="005D2C47"/>
    <w:rsid w:val="005D3CDD"/>
    <w:rsid w:val="005D53C3"/>
    <w:rsid w:val="005D5423"/>
    <w:rsid w:val="005D5611"/>
    <w:rsid w:val="005D671C"/>
    <w:rsid w:val="005D72B5"/>
    <w:rsid w:val="005D7750"/>
    <w:rsid w:val="005D793F"/>
    <w:rsid w:val="005E032E"/>
    <w:rsid w:val="005E21C0"/>
    <w:rsid w:val="005E2BB0"/>
    <w:rsid w:val="005E326E"/>
    <w:rsid w:val="005E3826"/>
    <w:rsid w:val="005E47BE"/>
    <w:rsid w:val="005E705F"/>
    <w:rsid w:val="005F00EE"/>
    <w:rsid w:val="005F1057"/>
    <w:rsid w:val="005F1956"/>
    <w:rsid w:val="005F2EBC"/>
    <w:rsid w:val="005F3DA4"/>
    <w:rsid w:val="005F5A1D"/>
    <w:rsid w:val="005F5AC2"/>
    <w:rsid w:val="005F5F2B"/>
    <w:rsid w:val="005F79F6"/>
    <w:rsid w:val="00601534"/>
    <w:rsid w:val="00602AE1"/>
    <w:rsid w:val="00603126"/>
    <w:rsid w:val="00603257"/>
    <w:rsid w:val="00604A5A"/>
    <w:rsid w:val="00604C36"/>
    <w:rsid w:val="006052C4"/>
    <w:rsid w:val="0060722D"/>
    <w:rsid w:val="006075BC"/>
    <w:rsid w:val="0061089C"/>
    <w:rsid w:val="00610E21"/>
    <w:rsid w:val="00611539"/>
    <w:rsid w:val="00611F7A"/>
    <w:rsid w:val="00612C7B"/>
    <w:rsid w:val="00613498"/>
    <w:rsid w:val="00614ED5"/>
    <w:rsid w:val="00615FF5"/>
    <w:rsid w:val="00616310"/>
    <w:rsid w:val="006167D5"/>
    <w:rsid w:val="0061784D"/>
    <w:rsid w:val="00620417"/>
    <w:rsid w:val="006205B0"/>
    <w:rsid w:val="00620634"/>
    <w:rsid w:val="00622ECF"/>
    <w:rsid w:val="006234AF"/>
    <w:rsid w:val="006247E5"/>
    <w:rsid w:val="00624A64"/>
    <w:rsid w:val="00624F2D"/>
    <w:rsid w:val="00626987"/>
    <w:rsid w:val="006276BB"/>
    <w:rsid w:val="00627D12"/>
    <w:rsid w:val="006300F9"/>
    <w:rsid w:val="00630C09"/>
    <w:rsid w:val="00632E3E"/>
    <w:rsid w:val="00633000"/>
    <w:rsid w:val="0063387B"/>
    <w:rsid w:val="00634D51"/>
    <w:rsid w:val="0063502F"/>
    <w:rsid w:val="0063554F"/>
    <w:rsid w:val="00641213"/>
    <w:rsid w:val="00641FA1"/>
    <w:rsid w:val="006425E1"/>
    <w:rsid w:val="00643445"/>
    <w:rsid w:val="00643660"/>
    <w:rsid w:val="00644159"/>
    <w:rsid w:val="00644494"/>
    <w:rsid w:val="00645387"/>
    <w:rsid w:val="006458AF"/>
    <w:rsid w:val="006467EA"/>
    <w:rsid w:val="006468D4"/>
    <w:rsid w:val="00647917"/>
    <w:rsid w:val="00647A50"/>
    <w:rsid w:val="00650EC8"/>
    <w:rsid w:val="00650F19"/>
    <w:rsid w:val="00650FFA"/>
    <w:rsid w:val="006510FF"/>
    <w:rsid w:val="00652901"/>
    <w:rsid w:val="00652CA0"/>
    <w:rsid w:val="0065309B"/>
    <w:rsid w:val="0065485E"/>
    <w:rsid w:val="0065532F"/>
    <w:rsid w:val="00655753"/>
    <w:rsid w:val="00656693"/>
    <w:rsid w:val="00657251"/>
    <w:rsid w:val="00657ADC"/>
    <w:rsid w:val="006615A5"/>
    <w:rsid w:val="00661728"/>
    <w:rsid w:val="00662E94"/>
    <w:rsid w:val="0066391C"/>
    <w:rsid w:val="006646CD"/>
    <w:rsid w:val="00665487"/>
    <w:rsid w:val="006658E0"/>
    <w:rsid w:val="00665C87"/>
    <w:rsid w:val="00666001"/>
    <w:rsid w:val="0066603A"/>
    <w:rsid w:val="00666FD6"/>
    <w:rsid w:val="00667B66"/>
    <w:rsid w:val="006710D6"/>
    <w:rsid w:val="0067177A"/>
    <w:rsid w:val="00671B65"/>
    <w:rsid w:val="00671B7F"/>
    <w:rsid w:val="006738EB"/>
    <w:rsid w:val="0067456D"/>
    <w:rsid w:val="00674F57"/>
    <w:rsid w:val="0067569F"/>
    <w:rsid w:val="00675BD3"/>
    <w:rsid w:val="006775AE"/>
    <w:rsid w:val="0068043D"/>
    <w:rsid w:val="0068044F"/>
    <w:rsid w:val="00680E3A"/>
    <w:rsid w:val="00681E5A"/>
    <w:rsid w:val="00682375"/>
    <w:rsid w:val="00682C11"/>
    <w:rsid w:val="00683F62"/>
    <w:rsid w:val="0068414C"/>
    <w:rsid w:val="00684715"/>
    <w:rsid w:val="00684E1B"/>
    <w:rsid w:val="00684F3E"/>
    <w:rsid w:val="00685EB9"/>
    <w:rsid w:val="0068772D"/>
    <w:rsid w:val="00687858"/>
    <w:rsid w:val="00687C34"/>
    <w:rsid w:val="00693618"/>
    <w:rsid w:val="006944A1"/>
    <w:rsid w:val="006957BB"/>
    <w:rsid w:val="00695C4B"/>
    <w:rsid w:val="00696506"/>
    <w:rsid w:val="00696CC4"/>
    <w:rsid w:val="006972C8"/>
    <w:rsid w:val="006A059D"/>
    <w:rsid w:val="006A101B"/>
    <w:rsid w:val="006A11EC"/>
    <w:rsid w:val="006A1231"/>
    <w:rsid w:val="006A16D0"/>
    <w:rsid w:val="006A2C19"/>
    <w:rsid w:val="006A483F"/>
    <w:rsid w:val="006A5671"/>
    <w:rsid w:val="006A5849"/>
    <w:rsid w:val="006A6E54"/>
    <w:rsid w:val="006A7734"/>
    <w:rsid w:val="006B0C0F"/>
    <w:rsid w:val="006B1889"/>
    <w:rsid w:val="006B1FA9"/>
    <w:rsid w:val="006B25E2"/>
    <w:rsid w:val="006B312A"/>
    <w:rsid w:val="006B3F8C"/>
    <w:rsid w:val="006B40CC"/>
    <w:rsid w:val="006B45A6"/>
    <w:rsid w:val="006B4F5F"/>
    <w:rsid w:val="006B5CF5"/>
    <w:rsid w:val="006B7BB8"/>
    <w:rsid w:val="006B7C46"/>
    <w:rsid w:val="006C164D"/>
    <w:rsid w:val="006C1685"/>
    <w:rsid w:val="006C1B67"/>
    <w:rsid w:val="006C2BBE"/>
    <w:rsid w:val="006C349E"/>
    <w:rsid w:val="006C4326"/>
    <w:rsid w:val="006C46F5"/>
    <w:rsid w:val="006C515A"/>
    <w:rsid w:val="006C6002"/>
    <w:rsid w:val="006C60B5"/>
    <w:rsid w:val="006C62B9"/>
    <w:rsid w:val="006C66A4"/>
    <w:rsid w:val="006C7D94"/>
    <w:rsid w:val="006D1017"/>
    <w:rsid w:val="006D121F"/>
    <w:rsid w:val="006D191C"/>
    <w:rsid w:val="006D3D8E"/>
    <w:rsid w:val="006D3DD6"/>
    <w:rsid w:val="006D3EB6"/>
    <w:rsid w:val="006D40D0"/>
    <w:rsid w:val="006D46BA"/>
    <w:rsid w:val="006D5BAF"/>
    <w:rsid w:val="006D5E56"/>
    <w:rsid w:val="006D611A"/>
    <w:rsid w:val="006D6A38"/>
    <w:rsid w:val="006D7557"/>
    <w:rsid w:val="006E05CF"/>
    <w:rsid w:val="006E1693"/>
    <w:rsid w:val="006E1DAF"/>
    <w:rsid w:val="006E21C1"/>
    <w:rsid w:val="006E23D6"/>
    <w:rsid w:val="006E3116"/>
    <w:rsid w:val="006E3222"/>
    <w:rsid w:val="006E71B7"/>
    <w:rsid w:val="006E7A16"/>
    <w:rsid w:val="006F615E"/>
    <w:rsid w:val="006F752A"/>
    <w:rsid w:val="006F7E6A"/>
    <w:rsid w:val="0070261E"/>
    <w:rsid w:val="00703428"/>
    <w:rsid w:val="00703EB9"/>
    <w:rsid w:val="00705ABC"/>
    <w:rsid w:val="00706425"/>
    <w:rsid w:val="00706788"/>
    <w:rsid w:val="00706AE7"/>
    <w:rsid w:val="00707E75"/>
    <w:rsid w:val="007102F5"/>
    <w:rsid w:val="00710418"/>
    <w:rsid w:val="00710B4C"/>
    <w:rsid w:val="0071164D"/>
    <w:rsid w:val="00711671"/>
    <w:rsid w:val="007118A3"/>
    <w:rsid w:val="00713589"/>
    <w:rsid w:val="00713C4A"/>
    <w:rsid w:val="00713DBD"/>
    <w:rsid w:val="0071463E"/>
    <w:rsid w:val="00714873"/>
    <w:rsid w:val="00716B12"/>
    <w:rsid w:val="0072021E"/>
    <w:rsid w:val="00721512"/>
    <w:rsid w:val="00721C5D"/>
    <w:rsid w:val="00724193"/>
    <w:rsid w:val="00724EDE"/>
    <w:rsid w:val="00725C1B"/>
    <w:rsid w:val="00725D04"/>
    <w:rsid w:val="0072635B"/>
    <w:rsid w:val="00726635"/>
    <w:rsid w:val="00727EC8"/>
    <w:rsid w:val="0073000F"/>
    <w:rsid w:val="00731B83"/>
    <w:rsid w:val="00731BCB"/>
    <w:rsid w:val="00732EF6"/>
    <w:rsid w:val="0073316C"/>
    <w:rsid w:val="007335E0"/>
    <w:rsid w:val="00733663"/>
    <w:rsid w:val="00736406"/>
    <w:rsid w:val="00736568"/>
    <w:rsid w:val="00736AE5"/>
    <w:rsid w:val="00742403"/>
    <w:rsid w:val="00743A94"/>
    <w:rsid w:val="007454D1"/>
    <w:rsid w:val="0074594C"/>
    <w:rsid w:val="00745C9D"/>
    <w:rsid w:val="0074660B"/>
    <w:rsid w:val="007472BB"/>
    <w:rsid w:val="007478CF"/>
    <w:rsid w:val="00750D91"/>
    <w:rsid w:val="00751296"/>
    <w:rsid w:val="0075147A"/>
    <w:rsid w:val="00751590"/>
    <w:rsid w:val="00752E63"/>
    <w:rsid w:val="00753BA8"/>
    <w:rsid w:val="00754CFB"/>
    <w:rsid w:val="00755936"/>
    <w:rsid w:val="0075637D"/>
    <w:rsid w:val="007575D3"/>
    <w:rsid w:val="00757984"/>
    <w:rsid w:val="0076084D"/>
    <w:rsid w:val="00760887"/>
    <w:rsid w:val="00761A43"/>
    <w:rsid w:val="00761C5F"/>
    <w:rsid w:val="00762573"/>
    <w:rsid w:val="00762731"/>
    <w:rsid w:val="00762933"/>
    <w:rsid w:val="0076331A"/>
    <w:rsid w:val="0076355E"/>
    <w:rsid w:val="00764553"/>
    <w:rsid w:val="007666D7"/>
    <w:rsid w:val="00766AF8"/>
    <w:rsid w:val="007678DE"/>
    <w:rsid w:val="00770CD2"/>
    <w:rsid w:val="00773C84"/>
    <w:rsid w:val="00773D57"/>
    <w:rsid w:val="00774746"/>
    <w:rsid w:val="00774884"/>
    <w:rsid w:val="00774E65"/>
    <w:rsid w:val="00774FA7"/>
    <w:rsid w:val="0077553E"/>
    <w:rsid w:val="007757B5"/>
    <w:rsid w:val="007758B1"/>
    <w:rsid w:val="007759DF"/>
    <w:rsid w:val="00777D84"/>
    <w:rsid w:val="007800F6"/>
    <w:rsid w:val="00780B1F"/>
    <w:rsid w:val="007812B8"/>
    <w:rsid w:val="00781737"/>
    <w:rsid w:val="007831BA"/>
    <w:rsid w:val="007838F5"/>
    <w:rsid w:val="0078415E"/>
    <w:rsid w:val="00784A8B"/>
    <w:rsid w:val="00785B82"/>
    <w:rsid w:val="0078756C"/>
    <w:rsid w:val="00790F5A"/>
    <w:rsid w:val="007915F2"/>
    <w:rsid w:val="00792875"/>
    <w:rsid w:val="00793B73"/>
    <w:rsid w:val="00794FB7"/>
    <w:rsid w:val="00796CBE"/>
    <w:rsid w:val="007970FB"/>
    <w:rsid w:val="00797A88"/>
    <w:rsid w:val="007A1550"/>
    <w:rsid w:val="007A2383"/>
    <w:rsid w:val="007A25BC"/>
    <w:rsid w:val="007A3732"/>
    <w:rsid w:val="007A3E54"/>
    <w:rsid w:val="007A44C7"/>
    <w:rsid w:val="007A472D"/>
    <w:rsid w:val="007A5071"/>
    <w:rsid w:val="007A5121"/>
    <w:rsid w:val="007A65BD"/>
    <w:rsid w:val="007A7235"/>
    <w:rsid w:val="007A7C25"/>
    <w:rsid w:val="007B07BE"/>
    <w:rsid w:val="007B07F5"/>
    <w:rsid w:val="007B087C"/>
    <w:rsid w:val="007B0AFB"/>
    <w:rsid w:val="007B19D1"/>
    <w:rsid w:val="007B1E7F"/>
    <w:rsid w:val="007B22A0"/>
    <w:rsid w:val="007B27B0"/>
    <w:rsid w:val="007B33EB"/>
    <w:rsid w:val="007B39D1"/>
    <w:rsid w:val="007B4398"/>
    <w:rsid w:val="007B43EA"/>
    <w:rsid w:val="007B60D1"/>
    <w:rsid w:val="007B6D35"/>
    <w:rsid w:val="007B730A"/>
    <w:rsid w:val="007C0529"/>
    <w:rsid w:val="007C156A"/>
    <w:rsid w:val="007C2028"/>
    <w:rsid w:val="007C29B6"/>
    <w:rsid w:val="007C414F"/>
    <w:rsid w:val="007C42BF"/>
    <w:rsid w:val="007C5EB0"/>
    <w:rsid w:val="007C5ED7"/>
    <w:rsid w:val="007C6BD5"/>
    <w:rsid w:val="007C7C0A"/>
    <w:rsid w:val="007D0A5C"/>
    <w:rsid w:val="007D0FC4"/>
    <w:rsid w:val="007D1E99"/>
    <w:rsid w:val="007D221C"/>
    <w:rsid w:val="007D25F6"/>
    <w:rsid w:val="007D2EEA"/>
    <w:rsid w:val="007D4A4D"/>
    <w:rsid w:val="007D4D9E"/>
    <w:rsid w:val="007D5145"/>
    <w:rsid w:val="007D5624"/>
    <w:rsid w:val="007D615D"/>
    <w:rsid w:val="007D694F"/>
    <w:rsid w:val="007D70EC"/>
    <w:rsid w:val="007D716B"/>
    <w:rsid w:val="007D74C9"/>
    <w:rsid w:val="007E06EF"/>
    <w:rsid w:val="007E0973"/>
    <w:rsid w:val="007E0FE7"/>
    <w:rsid w:val="007E1E0E"/>
    <w:rsid w:val="007E30A7"/>
    <w:rsid w:val="007E47EC"/>
    <w:rsid w:val="007E5739"/>
    <w:rsid w:val="007E5A90"/>
    <w:rsid w:val="007E61B6"/>
    <w:rsid w:val="007E70C1"/>
    <w:rsid w:val="007E7C16"/>
    <w:rsid w:val="007F0453"/>
    <w:rsid w:val="007F13CC"/>
    <w:rsid w:val="007F1729"/>
    <w:rsid w:val="007F1833"/>
    <w:rsid w:val="007F2214"/>
    <w:rsid w:val="007F25FC"/>
    <w:rsid w:val="007F2E81"/>
    <w:rsid w:val="007F3C8F"/>
    <w:rsid w:val="007F5A53"/>
    <w:rsid w:val="007F6D11"/>
    <w:rsid w:val="007F7244"/>
    <w:rsid w:val="0080044D"/>
    <w:rsid w:val="0080064D"/>
    <w:rsid w:val="008006A4"/>
    <w:rsid w:val="008006D0"/>
    <w:rsid w:val="00801D21"/>
    <w:rsid w:val="008049B6"/>
    <w:rsid w:val="00804A92"/>
    <w:rsid w:val="008059E8"/>
    <w:rsid w:val="0080664E"/>
    <w:rsid w:val="00806A12"/>
    <w:rsid w:val="0081089D"/>
    <w:rsid w:val="00811815"/>
    <w:rsid w:val="00811AB1"/>
    <w:rsid w:val="008120AF"/>
    <w:rsid w:val="00814DD8"/>
    <w:rsid w:val="00814DE7"/>
    <w:rsid w:val="00815EC9"/>
    <w:rsid w:val="008163A0"/>
    <w:rsid w:val="00816F01"/>
    <w:rsid w:val="00817510"/>
    <w:rsid w:val="00817662"/>
    <w:rsid w:val="008200E4"/>
    <w:rsid w:val="00820F30"/>
    <w:rsid w:val="008214D1"/>
    <w:rsid w:val="0082185A"/>
    <w:rsid w:val="00821D53"/>
    <w:rsid w:val="00821FC2"/>
    <w:rsid w:val="0082261A"/>
    <w:rsid w:val="00823E8F"/>
    <w:rsid w:val="0082460D"/>
    <w:rsid w:val="00824946"/>
    <w:rsid w:val="00824F18"/>
    <w:rsid w:val="00826AA0"/>
    <w:rsid w:val="00830FCC"/>
    <w:rsid w:val="00831832"/>
    <w:rsid w:val="008320A6"/>
    <w:rsid w:val="00833456"/>
    <w:rsid w:val="00834FD6"/>
    <w:rsid w:val="008360D1"/>
    <w:rsid w:val="00836413"/>
    <w:rsid w:val="008364A9"/>
    <w:rsid w:val="008366E2"/>
    <w:rsid w:val="008367FF"/>
    <w:rsid w:val="00837D1B"/>
    <w:rsid w:val="00842964"/>
    <w:rsid w:val="00843156"/>
    <w:rsid w:val="008449FA"/>
    <w:rsid w:val="00844A3A"/>
    <w:rsid w:val="00846374"/>
    <w:rsid w:val="0084649C"/>
    <w:rsid w:val="0084683C"/>
    <w:rsid w:val="00846F8C"/>
    <w:rsid w:val="00850B36"/>
    <w:rsid w:val="00850FAF"/>
    <w:rsid w:val="008516E3"/>
    <w:rsid w:val="00852417"/>
    <w:rsid w:val="00854A9A"/>
    <w:rsid w:val="00855090"/>
    <w:rsid w:val="0085627A"/>
    <w:rsid w:val="008568A5"/>
    <w:rsid w:val="00857A0E"/>
    <w:rsid w:val="0086002F"/>
    <w:rsid w:val="00861781"/>
    <w:rsid w:val="00861FFB"/>
    <w:rsid w:val="0086215B"/>
    <w:rsid w:val="0086431D"/>
    <w:rsid w:val="00864F24"/>
    <w:rsid w:val="00864FF9"/>
    <w:rsid w:val="00866A8A"/>
    <w:rsid w:val="00872448"/>
    <w:rsid w:val="00872796"/>
    <w:rsid w:val="00873501"/>
    <w:rsid w:val="00873638"/>
    <w:rsid w:val="00874218"/>
    <w:rsid w:val="0087488A"/>
    <w:rsid w:val="008754D1"/>
    <w:rsid w:val="00875E7B"/>
    <w:rsid w:val="00876238"/>
    <w:rsid w:val="00877008"/>
    <w:rsid w:val="00880654"/>
    <w:rsid w:val="00882293"/>
    <w:rsid w:val="00882BB8"/>
    <w:rsid w:val="00882D3D"/>
    <w:rsid w:val="00884881"/>
    <w:rsid w:val="00884E0E"/>
    <w:rsid w:val="008855C8"/>
    <w:rsid w:val="00885607"/>
    <w:rsid w:val="008862D4"/>
    <w:rsid w:val="00886892"/>
    <w:rsid w:val="008873A3"/>
    <w:rsid w:val="00887CA2"/>
    <w:rsid w:val="008902B1"/>
    <w:rsid w:val="008903BD"/>
    <w:rsid w:val="00890B7D"/>
    <w:rsid w:val="00891116"/>
    <w:rsid w:val="00891640"/>
    <w:rsid w:val="00891A2F"/>
    <w:rsid w:val="00893395"/>
    <w:rsid w:val="008934C5"/>
    <w:rsid w:val="008942CD"/>
    <w:rsid w:val="00894C50"/>
    <w:rsid w:val="008955D8"/>
    <w:rsid w:val="00895AB2"/>
    <w:rsid w:val="00896AF4"/>
    <w:rsid w:val="00896B02"/>
    <w:rsid w:val="00896FA4"/>
    <w:rsid w:val="00897E11"/>
    <w:rsid w:val="008A17B6"/>
    <w:rsid w:val="008A2856"/>
    <w:rsid w:val="008A2B11"/>
    <w:rsid w:val="008A380B"/>
    <w:rsid w:val="008A4CFF"/>
    <w:rsid w:val="008A61C3"/>
    <w:rsid w:val="008A6440"/>
    <w:rsid w:val="008B0585"/>
    <w:rsid w:val="008B0CF9"/>
    <w:rsid w:val="008B2E7D"/>
    <w:rsid w:val="008B34F2"/>
    <w:rsid w:val="008B38EF"/>
    <w:rsid w:val="008B3D86"/>
    <w:rsid w:val="008B3E2D"/>
    <w:rsid w:val="008B5944"/>
    <w:rsid w:val="008B5FF5"/>
    <w:rsid w:val="008B62E2"/>
    <w:rsid w:val="008B70AF"/>
    <w:rsid w:val="008B737F"/>
    <w:rsid w:val="008B7F10"/>
    <w:rsid w:val="008B7F4B"/>
    <w:rsid w:val="008C025A"/>
    <w:rsid w:val="008C0553"/>
    <w:rsid w:val="008C184C"/>
    <w:rsid w:val="008C2CA6"/>
    <w:rsid w:val="008C2E00"/>
    <w:rsid w:val="008C332F"/>
    <w:rsid w:val="008C3E27"/>
    <w:rsid w:val="008C4442"/>
    <w:rsid w:val="008C5065"/>
    <w:rsid w:val="008C5240"/>
    <w:rsid w:val="008C5879"/>
    <w:rsid w:val="008C6AE8"/>
    <w:rsid w:val="008C6DF7"/>
    <w:rsid w:val="008D1943"/>
    <w:rsid w:val="008D2A00"/>
    <w:rsid w:val="008D3128"/>
    <w:rsid w:val="008D3EDB"/>
    <w:rsid w:val="008D401E"/>
    <w:rsid w:val="008D40EC"/>
    <w:rsid w:val="008D5090"/>
    <w:rsid w:val="008D6C96"/>
    <w:rsid w:val="008D7029"/>
    <w:rsid w:val="008D7140"/>
    <w:rsid w:val="008D744F"/>
    <w:rsid w:val="008E0028"/>
    <w:rsid w:val="008E0A04"/>
    <w:rsid w:val="008E1ADC"/>
    <w:rsid w:val="008E2774"/>
    <w:rsid w:val="008E310D"/>
    <w:rsid w:val="008E3BD6"/>
    <w:rsid w:val="008E54E1"/>
    <w:rsid w:val="008E5641"/>
    <w:rsid w:val="008E6E2F"/>
    <w:rsid w:val="008E7963"/>
    <w:rsid w:val="008F059E"/>
    <w:rsid w:val="008F2C95"/>
    <w:rsid w:val="008F3703"/>
    <w:rsid w:val="008F6223"/>
    <w:rsid w:val="008F6983"/>
    <w:rsid w:val="008F76A3"/>
    <w:rsid w:val="008F77C5"/>
    <w:rsid w:val="008F7CB6"/>
    <w:rsid w:val="00900444"/>
    <w:rsid w:val="00900CF0"/>
    <w:rsid w:val="0090119E"/>
    <w:rsid w:val="00901B9A"/>
    <w:rsid w:val="00902DA3"/>
    <w:rsid w:val="0090386D"/>
    <w:rsid w:val="00904880"/>
    <w:rsid w:val="00904D6C"/>
    <w:rsid w:val="00905784"/>
    <w:rsid w:val="0090637E"/>
    <w:rsid w:val="00906386"/>
    <w:rsid w:val="00907399"/>
    <w:rsid w:val="00912F96"/>
    <w:rsid w:val="00913395"/>
    <w:rsid w:val="00914BB4"/>
    <w:rsid w:val="00915778"/>
    <w:rsid w:val="00915AAC"/>
    <w:rsid w:val="0091642B"/>
    <w:rsid w:val="00917911"/>
    <w:rsid w:val="00917FC5"/>
    <w:rsid w:val="00920940"/>
    <w:rsid w:val="0092099D"/>
    <w:rsid w:val="00920C42"/>
    <w:rsid w:val="00921401"/>
    <w:rsid w:val="009215D1"/>
    <w:rsid w:val="00921897"/>
    <w:rsid w:val="00923A00"/>
    <w:rsid w:val="00925993"/>
    <w:rsid w:val="00926721"/>
    <w:rsid w:val="009271B9"/>
    <w:rsid w:val="00927C80"/>
    <w:rsid w:val="009303B5"/>
    <w:rsid w:val="00931351"/>
    <w:rsid w:val="00933D55"/>
    <w:rsid w:val="009343F9"/>
    <w:rsid w:val="00934A6C"/>
    <w:rsid w:val="0093508F"/>
    <w:rsid w:val="00935694"/>
    <w:rsid w:val="00935A2D"/>
    <w:rsid w:val="009361AF"/>
    <w:rsid w:val="00936AD2"/>
    <w:rsid w:val="009373DC"/>
    <w:rsid w:val="009404BC"/>
    <w:rsid w:val="009418EB"/>
    <w:rsid w:val="009423C8"/>
    <w:rsid w:val="00944794"/>
    <w:rsid w:val="00945167"/>
    <w:rsid w:val="00945FAF"/>
    <w:rsid w:val="009460D1"/>
    <w:rsid w:val="00946692"/>
    <w:rsid w:val="009470CC"/>
    <w:rsid w:val="0094720D"/>
    <w:rsid w:val="00947F9C"/>
    <w:rsid w:val="00950935"/>
    <w:rsid w:val="009515AD"/>
    <w:rsid w:val="00951744"/>
    <w:rsid w:val="00953D78"/>
    <w:rsid w:val="009543A4"/>
    <w:rsid w:val="00954844"/>
    <w:rsid w:val="00954FCE"/>
    <w:rsid w:val="0095572D"/>
    <w:rsid w:val="00955D5C"/>
    <w:rsid w:val="0095644C"/>
    <w:rsid w:val="00957DD5"/>
    <w:rsid w:val="00960BAB"/>
    <w:rsid w:val="009619DA"/>
    <w:rsid w:val="00961DE5"/>
    <w:rsid w:val="00961FCA"/>
    <w:rsid w:val="009639CF"/>
    <w:rsid w:val="00963B1A"/>
    <w:rsid w:val="00964BAE"/>
    <w:rsid w:val="0096696E"/>
    <w:rsid w:val="009706B6"/>
    <w:rsid w:val="00972189"/>
    <w:rsid w:val="00973061"/>
    <w:rsid w:val="009756BC"/>
    <w:rsid w:val="00975BE1"/>
    <w:rsid w:val="00976EB0"/>
    <w:rsid w:val="009773A6"/>
    <w:rsid w:val="00980F63"/>
    <w:rsid w:val="00981223"/>
    <w:rsid w:val="00981700"/>
    <w:rsid w:val="00982950"/>
    <w:rsid w:val="00983831"/>
    <w:rsid w:val="00983BEB"/>
    <w:rsid w:val="00983ED8"/>
    <w:rsid w:val="0098440E"/>
    <w:rsid w:val="00987016"/>
    <w:rsid w:val="00987452"/>
    <w:rsid w:val="00990CBD"/>
    <w:rsid w:val="00990EB6"/>
    <w:rsid w:val="009912ED"/>
    <w:rsid w:val="00993D33"/>
    <w:rsid w:val="00994F19"/>
    <w:rsid w:val="00996434"/>
    <w:rsid w:val="009A01B1"/>
    <w:rsid w:val="009A0E07"/>
    <w:rsid w:val="009A0EC4"/>
    <w:rsid w:val="009A1234"/>
    <w:rsid w:val="009A14E3"/>
    <w:rsid w:val="009A1565"/>
    <w:rsid w:val="009A21E8"/>
    <w:rsid w:val="009A2DAF"/>
    <w:rsid w:val="009A2EC3"/>
    <w:rsid w:val="009A3526"/>
    <w:rsid w:val="009A4527"/>
    <w:rsid w:val="009A482E"/>
    <w:rsid w:val="009A55AB"/>
    <w:rsid w:val="009A59C6"/>
    <w:rsid w:val="009A6AFE"/>
    <w:rsid w:val="009B0E92"/>
    <w:rsid w:val="009B1A46"/>
    <w:rsid w:val="009B1BAA"/>
    <w:rsid w:val="009B33F9"/>
    <w:rsid w:val="009B3A68"/>
    <w:rsid w:val="009B428F"/>
    <w:rsid w:val="009B487F"/>
    <w:rsid w:val="009B52D9"/>
    <w:rsid w:val="009B6274"/>
    <w:rsid w:val="009B68C4"/>
    <w:rsid w:val="009C14C4"/>
    <w:rsid w:val="009C1761"/>
    <w:rsid w:val="009C1DB8"/>
    <w:rsid w:val="009C2C19"/>
    <w:rsid w:val="009C3E8C"/>
    <w:rsid w:val="009C460E"/>
    <w:rsid w:val="009C4B2A"/>
    <w:rsid w:val="009C4E16"/>
    <w:rsid w:val="009C51E5"/>
    <w:rsid w:val="009C5BFA"/>
    <w:rsid w:val="009C5CCB"/>
    <w:rsid w:val="009C625B"/>
    <w:rsid w:val="009C7D1C"/>
    <w:rsid w:val="009D4D58"/>
    <w:rsid w:val="009D5AD5"/>
    <w:rsid w:val="009D6DEA"/>
    <w:rsid w:val="009D7C7D"/>
    <w:rsid w:val="009E07C4"/>
    <w:rsid w:val="009E25DE"/>
    <w:rsid w:val="009E2624"/>
    <w:rsid w:val="009E2B00"/>
    <w:rsid w:val="009E3908"/>
    <w:rsid w:val="009E45C7"/>
    <w:rsid w:val="009E48A3"/>
    <w:rsid w:val="009E7303"/>
    <w:rsid w:val="009F0211"/>
    <w:rsid w:val="009F0663"/>
    <w:rsid w:val="009F165A"/>
    <w:rsid w:val="009F4351"/>
    <w:rsid w:val="009F634E"/>
    <w:rsid w:val="009F6A04"/>
    <w:rsid w:val="009F757C"/>
    <w:rsid w:val="009F79D4"/>
    <w:rsid w:val="009F7E7A"/>
    <w:rsid w:val="00A0064A"/>
    <w:rsid w:val="00A02860"/>
    <w:rsid w:val="00A02BCB"/>
    <w:rsid w:val="00A02D42"/>
    <w:rsid w:val="00A02DE7"/>
    <w:rsid w:val="00A03165"/>
    <w:rsid w:val="00A0345A"/>
    <w:rsid w:val="00A0359D"/>
    <w:rsid w:val="00A039F7"/>
    <w:rsid w:val="00A03FE5"/>
    <w:rsid w:val="00A04781"/>
    <w:rsid w:val="00A04F38"/>
    <w:rsid w:val="00A05DCD"/>
    <w:rsid w:val="00A07746"/>
    <w:rsid w:val="00A10747"/>
    <w:rsid w:val="00A119C4"/>
    <w:rsid w:val="00A11AB7"/>
    <w:rsid w:val="00A11DE0"/>
    <w:rsid w:val="00A13DF5"/>
    <w:rsid w:val="00A142BA"/>
    <w:rsid w:val="00A1430D"/>
    <w:rsid w:val="00A14366"/>
    <w:rsid w:val="00A15B52"/>
    <w:rsid w:val="00A163EC"/>
    <w:rsid w:val="00A165D9"/>
    <w:rsid w:val="00A1751E"/>
    <w:rsid w:val="00A20D77"/>
    <w:rsid w:val="00A20FBA"/>
    <w:rsid w:val="00A217B4"/>
    <w:rsid w:val="00A21BEE"/>
    <w:rsid w:val="00A243ED"/>
    <w:rsid w:val="00A2521C"/>
    <w:rsid w:val="00A25433"/>
    <w:rsid w:val="00A25456"/>
    <w:rsid w:val="00A2579E"/>
    <w:rsid w:val="00A25ABE"/>
    <w:rsid w:val="00A26AF2"/>
    <w:rsid w:val="00A26B8E"/>
    <w:rsid w:val="00A27488"/>
    <w:rsid w:val="00A27725"/>
    <w:rsid w:val="00A27F61"/>
    <w:rsid w:val="00A30AEE"/>
    <w:rsid w:val="00A3180E"/>
    <w:rsid w:val="00A32E64"/>
    <w:rsid w:val="00A33B1B"/>
    <w:rsid w:val="00A368F8"/>
    <w:rsid w:val="00A36F48"/>
    <w:rsid w:val="00A406FB"/>
    <w:rsid w:val="00A4210C"/>
    <w:rsid w:val="00A4221E"/>
    <w:rsid w:val="00A427CC"/>
    <w:rsid w:val="00A42C8D"/>
    <w:rsid w:val="00A431F8"/>
    <w:rsid w:val="00A438A4"/>
    <w:rsid w:val="00A43B90"/>
    <w:rsid w:val="00A43C32"/>
    <w:rsid w:val="00A43D29"/>
    <w:rsid w:val="00A445BE"/>
    <w:rsid w:val="00A458CF"/>
    <w:rsid w:val="00A458E5"/>
    <w:rsid w:val="00A46B49"/>
    <w:rsid w:val="00A478FA"/>
    <w:rsid w:val="00A47AE8"/>
    <w:rsid w:val="00A47E8E"/>
    <w:rsid w:val="00A50117"/>
    <w:rsid w:val="00A511F1"/>
    <w:rsid w:val="00A51257"/>
    <w:rsid w:val="00A52A1B"/>
    <w:rsid w:val="00A52A56"/>
    <w:rsid w:val="00A52C65"/>
    <w:rsid w:val="00A541DC"/>
    <w:rsid w:val="00A5420A"/>
    <w:rsid w:val="00A54B5D"/>
    <w:rsid w:val="00A552E3"/>
    <w:rsid w:val="00A55314"/>
    <w:rsid w:val="00A5553E"/>
    <w:rsid w:val="00A55632"/>
    <w:rsid w:val="00A56C06"/>
    <w:rsid w:val="00A5712D"/>
    <w:rsid w:val="00A573AE"/>
    <w:rsid w:val="00A575A5"/>
    <w:rsid w:val="00A57B45"/>
    <w:rsid w:val="00A57E6A"/>
    <w:rsid w:val="00A60F91"/>
    <w:rsid w:val="00A61BD9"/>
    <w:rsid w:val="00A62464"/>
    <w:rsid w:val="00A63B30"/>
    <w:rsid w:val="00A64882"/>
    <w:rsid w:val="00A668E3"/>
    <w:rsid w:val="00A675D2"/>
    <w:rsid w:val="00A70479"/>
    <w:rsid w:val="00A70531"/>
    <w:rsid w:val="00A70FFE"/>
    <w:rsid w:val="00A7157E"/>
    <w:rsid w:val="00A72D2E"/>
    <w:rsid w:val="00A734DA"/>
    <w:rsid w:val="00A73D3A"/>
    <w:rsid w:val="00A742F3"/>
    <w:rsid w:val="00A746CB"/>
    <w:rsid w:val="00A74CCC"/>
    <w:rsid w:val="00A76469"/>
    <w:rsid w:val="00A76843"/>
    <w:rsid w:val="00A77327"/>
    <w:rsid w:val="00A77428"/>
    <w:rsid w:val="00A774D1"/>
    <w:rsid w:val="00A77D84"/>
    <w:rsid w:val="00A811EB"/>
    <w:rsid w:val="00A81228"/>
    <w:rsid w:val="00A81ABB"/>
    <w:rsid w:val="00A81FE4"/>
    <w:rsid w:val="00A842FE"/>
    <w:rsid w:val="00A84486"/>
    <w:rsid w:val="00A84750"/>
    <w:rsid w:val="00A86CF0"/>
    <w:rsid w:val="00A87D98"/>
    <w:rsid w:val="00A902C9"/>
    <w:rsid w:val="00A9083F"/>
    <w:rsid w:val="00A913C9"/>
    <w:rsid w:val="00A9205A"/>
    <w:rsid w:val="00A920DE"/>
    <w:rsid w:val="00A9404E"/>
    <w:rsid w:val="00A94470"/>
    <w:rsid w:val="00A95296"/>
    <w:rsid w:val="00A95A7C"/>
    <w:rsid w:val="00A95BCB"/>
    <w:rsid w:val="00A96740"/>
    <w:rsid w:val="00A973F4"/>
    <w:rsid w:val="00AA087D"/>
    <w:rsid w:val="00AA1B0A"/>
    <w:rsid w:val="00AA2D8B"/>
    <w:rsid w:val="00AA32BF"/>
    <w:rsid w:val="00AA445D"/>
    <w:rsid w:val="00AA4D4D"/>
    <w:rsid w:val="00AA5AF8"/>
    <w:rsid w:val="00AA6879"/>
    <w:rsid w:val="00AA6AE3"/>
    <w:rsid w:val="00AA7376"/>
    <w:rsid w:val="00AA79C6"/>
    <w:rsid w:val="00AB0A5B"/>
    <w:rsid w:val="00AB0F43"/>
    <w:rsid w:val="00AB1616"/>
    <w:rsid w:val="00AB271A"/>
    <w:rsid w:val="00AB277A"/>
    <w:rsid w:val="00AB2B37"/>
    <w:rsid w:val="00AB3428"/>
    <w:rsid w:val="00AB57D9"/>
    <w:rsid w:val="00AB7523"/>
    <w:rsid w:val="00AC0240"/>
    <w:rsid w:val="00AC135D"/>
    <w:rsid w:val="00AC2907"/>
    <w:rsid w:val="00AD0446"/>
    <w:rsid w:val="00AD1E29"/>
    <w:rsid w:val="00AD2D6C"/>
    <w:rsid w:val="00AD2E3B"/>
    <w:rsid w:val="00AD3406"/>
    <w:rsid w:val="00AD3AB2"/>
    <w:rsid w:val="00AD44C1"/>
    <w:rsid w:val="00AD55C3"/>
    <w:rsid w:val="00AD6623"/>
    <w:rsid w:val="00AD73EA"/>
    <w:rsid w:val="00AD748A"/>
    <w:rsid w:val="00AD7D14"/>
    <w:rsid w:val="00AE04F6"/>
    <w:rsid w:val="00AE1494"/>
    <w:rsid w:val="00AE25F4"/>
    <w:rsid w:val="00AE26E4"/>
    <w:rsid w:val="00AE3EF7"/>
    <w:rsid w:val="00AE43B9"/>
    <w:rsid w:val="00AE4AB2"/>
    <w:rsid w:val="00AE57A3"/>
    <w:rsid w:val="00AE5E3F"/>
    <w:rsid w:val="00AE6545"/>
    <w:rsid w:val="00AE6A3E"/>
    <w:rsid w:val="00AE705E"/>
    <w:rsid w:val="00AE7607"/>
    <w:rsid w:val="00AF0497"/>
    <w:rsid w:val="00AF0718"/>
    <w:rsid w:val="00AF07FB"/>
    <w:rsid w:val="00AF1DAB"/>
    <w:rsid w:val="00AF4629"/>
    <w:rsid w:val="00AF5C49"/>
    <w:rsid w:val="00AF647C"/>
    <w:rsid w:val="00B0059D"/>
    <w:rsid w:val="00B0064E"/>
    <w:rsid w:val="00B00BF8"/>
    <w:rsid w:val="00B01A6E"/>
    <w:rsid w:val="00B01C24"/>
    <w:rsid w:val="00B02523"/>
    <w:rsid w:val="00B026EF"/>
    <w:rsid w:val="00B040A4"/>
    <w:rsid w:val="00B05DB9"/>
    <w:rsid w:val="00B06C07"/>
    <w:rsid w:val="00B072E6"/>
    <w:rsid w:val="00B07FD1"/>
    <w:rsid w:val="00B10091"/>
    <w:rsid w:val="00B10563"/>
    <w:rsid w:val="00B10736"/>
    <w:rsid w:val="00B126C0"/>
    <w:rsid w:val="00B12758"/>
    <w:rsid w:val="00B13EBC"/>
    <w:rsid w:val="00B1508B"/>
    <w:rsid w:val="00B15C88"/>
    <w:rsid w:val="00B15E3E"/>
    <w:rsid w:val="00B16058"/>
    <w:rsid w:val="00B1620A"/>
    <w:rsid w:val="00B16A22"/>
    <w:rsid w:val="00B16E84"/>
    <w:rsid w:val="00B17C2C"/>
    <w:rsid w:val="00B20D0B"/>
    <w:rsid w:val="00B20FAB"/>
    <w:rsid w:val="00B22BA2"/>
    <w:rsid w:val="00B23B78"/>
    <w:rsid w:val="00B24925"/>
    <w:rsid w:val="00B2536A"/>
    <w:rsid w:val="00B26D81"/>
    <w:rsid w:val="00B26D8F"/>
    <w:rsid w:val="00B27CF7"/>
    <w:rsid w:val="00B3128D"/>
    <w:rsid w:val="00B322F0"/>
    <w:rsid w:val="00B32474"/>
    <w:rsid w:val="00B3451A"/>
    <w:rsid w:val="00B34DC3"/>
    <w:rsid w:val="00B361EF"/>
    <w:rsid w:val="00B377B9"/>
    <w:rsid w:val="00B37B2D"/>
    <w:rsid w:val="00B40672"/>
    <w:rsid w:val="00B40D5C"/>
    <w:rsid w:val="00B42D83"/>
    <w:rsid w:val="00B43485"/>
    <w:rsid w:val="00B44BE1"/>
    <w:rsid w:val="00B44D37"/>
    <w:rsid w:val="00B46ADB"/>
    <w:rsid w:val="00B4718B"/>
    <w:rsid w:val="00B503F2"/>
    <w:rsid w:val="00B50A7A"/>
    <w:rsid w:val="00B51378"/>
    <w:rsid w:val="00B51676"/>
    <w:rsid w:val="00B51BD9"/>
    <w:rsid w:val="00B566D2"/>
    <w:rsid w:val="00B57E53"/>
    <w:rsid w:val="00B57F23"/>
    <w:rsid w:val="00B60607"/>
    <w:rsid w:val="00B615D6"/>
    <w:rsid w:val="00B62D69"/>
    <w:rsid w:val="00B6368B"/>
    <w:rsid w:val="00B644F2"/>
    <w:rsid w:val="00B64F32"/>
    <w:rsid w:val="00B655B4"/>
    <w:rsid w:val="00B65D4D"/>
    <w:rsid w:val="00B667EC"/>
    <w:rsid w:val="00B6763B"/>
    <w:rsid w:val="00B70845"/>
    <w:rsid w:val="00B72544"/>
    <w:rsid w:val="00B728B6"/>
    <w:rsid w:val="00B72FE6"/>
    <w:rsid w:val="00B7362E"/>
    <w:rsid w:val="00B73772"/>
    <w:rsid w:val="00B74063"/>
    <w:rsid w:val="00B74E42"/>
    <w:rsid w:val="00B76B57"/>
    <w:rsid w:val="00B7702C"/>
    <w:rsid w:val="00B77177"/>
    <w:rsid w:val="00B77CE3"/>
    <w:rsid w:val="00B83B3D"/>
    <w:rsid w:val="00B85B2B"/>
    <w:rsid w:val="00B85B39"/>
    <w:rsid w:val="00B86050"/>
    <w:rsid w:val="00B86900"/>
    <w:rsid w:val="00B90738"/>
    <w:rsid w:val="00B908EA"/>
    <w:rsid w:val="00B91662"/>
    <w:rsid w:val="00B916E4"/>
    <w:rsid w:val="00B91A6E"/>
    <w:rsid w:val="00B91B29"/>
    <w:rsid w:val="00B92F7C"/>
    <w:rsid w:val="00B9353E"/>
    <w:rsid w:val="00B935F4"/>
    <w:rsid w:val="00B937C5"/>
    <w:rsid w:val="00B952A7"/>
    <w:rsid w:val="00B95E31"/>
    <w:rsid w:val="00B97C14"/>
    <w:rsid w:val="00BA118E"/>
    <w:rsid w:val="00BA2899"/>
    <w:rsid w:val="00BA35F5"/>
    <w:rsid w:val="00BA4E5D"/>
    <w:rsid w:val="00BA4EFE"/>
    <w:rsid w:val="00BA51FB"/>
    <w:rsid w:val="00BA5717"/>
    <w:rsid w:val="00BA6283"/>
    <w:rsid w:val="00BA68C8"/>
    <w:rsid w:val="00BB13BA"/>
    <w:rsid w:val="00BB239A"/>
    <w:rsid w:val="00BB484A"/>
    <w:rsid w:val="00BB504E"/>
    <w:rsid w:val="00BB5149"/>
    <w:rsid w:val="00BB6186"/>
    <w:rsid w:val="00BB75F8"/>
    <w:rsid w:val="00BC0C59"/>
    <w:rsid w:val="00BC29EA"/>
    <w:rsid w:val="00BC3796"/>
    <w:rsid w:val="00BC4629"/>
    <w:rsid w:val="00BC5A1A"/>
    <w:rsid w:val="00BC6D2E"/>
    <w:rsid w:val="00BC70E0"/>
    <w:rsid w:val="00BC7488"/>
    <w:rsid w:val="00BD0BDA"/>
    <w:rsid w:val="00BD0E98"/>
    <w:rsid w:val="00BD111A"/>
    <w:rsid w:val="00BD270F"/>
    <w:rsid w:val="00BD38F3"/>
    <w:rsid w:val="00BD43D2"/>
    <w:rsid w:val="00BD5F44"/>
    <w:rsid w:val="00BD6951"/>
    <w:rsid w:val="00BD6E34"/>
    <w:rsid w:val="00BD7DF1"/>
    <w:rsid w:val="00BE021B"/>
    <w:rsid w:val="00BE05BC"/>
    <w:rsid w:val="00BE09C5"/>
    <w:rsid w:val="00BE0C16"/>
    <w:rsid w:val="00BE14BC"/>
    <w:rsid w:val="00BE1D4A"/>
    <w:rsid w:val="00BE405B"/>
    <w:rsid w:val="00BE4F4F"/>
    <w:rsid w:val="00BE501B"/>
    <w:rsid w:val="00BE5FC0"/>
    <w:rsid w:val="00BE5FDD"/>
    <w:rsid w:val="00BE6DB7"/>
    <w:rsid w:val="00BE6ECC"/>
    <w:rsid w:val="00BF04AE"/>
    <w:rsid w:val="00BF1486"/>
    <w:rsid w:val="00BF1B4F"/>
    <w:rsid w:val="00BF2F0C"/>
    <w:rsid w:val="00BF3452"/>
    <w:rsid w:val="00BF378A"/>
    <w:rsid w:val="00BF42D0"/>
    <w:rsid w:val="00BF5043"/>
    <w:rsid w:val="00BF5DDD"/>
    <w:rsid w:val="00BF6059"/>
    <w:rsid w:val="00C0081E"/>
    <w:rsid w:val="00C02602"/>
    <w:rsid w:val="00C03A1A"/>
    <w:rsid w:val="00C04EF5"/>
    <w:rsid w:val="00C05581"/>
    <w:rsid w:val="00C06D0B"/>
    <w:rsid w:val="00C077C5"/>
    <w:rsid w:val="00C108F8"/>
    <w:rsid w:val="00C10E35"/>
    <w:rsid w:val="00C118AB"/>
    <w:rsid w:val="00C13143"/>
    <w:rsid w:val="00C148DF"/>
    <w:rsid w:val="00C162CC"/>
    <w:rsid w:val="00C16836"/>
    <w:rsid w:val="00C200FB"/>
    <w:rsid w:val="00C2109D"/>
    <w:rsid w:val="00C2247C"/>
    <w:rsid w:val="00C233B4"/>
    <w:rsid w:val="00C23690"/>
    <w:rsid w:val="00C23BA1"/>
    <w:rsid w:val="00C252B1"/>
    <w:rsid w:val="00C26534"/>
    <w:rsid w:val="00C2672F"/>
    <w:rsid w:val="00C26C3F"/>
    <w:rsid w:val="00C26F36"/>
    <w:rsid w:val="00C27971"/>
    <w:rsid w:val="00C30E93"/>
    <w:rsid w:val="00C3126D"/>
    <w:rsid w:val="00C31656"/>
    <w:rsid w:val="00C32451"/>
    <w:rsid w:val="00C32F94"/>
    <w:rsid w:val="00C33152"/>
    <w:rsid w:val="00C33913"/>
    <w:rsid w:val="00C36A07"/>
    <w:rsid w:val="00C37C9E"/>
    <w:rsid w:val="00C37E44"/>
    <w:rsid w:val="00C40636"/>
    <w:rsid w:val="00C41CE8"/>
    <w:rsid w:val="00C41E8F"/>
    <w:rsid w:val="00C42315"/>
    <w:rsid w:val="00C42EDF"/>
    <w:rsid w:val="00C44DB5"/>
    <w:rsid w:val="00C463D2"/>
    <w:rsid w:val="00C47FDB"/>
    <w:rsid w:val="00C50075"/>
    <w:rsid w:val="00C50E28"/>
    <w:rsid w:val="00C50F66"/>
    <w:rsid w:val="00C511EB"/>
    <w:rsid w:val="00C51FBB"/>
    <w:rsid w:val="00C544FD"/>
    <w:rsid w:val="00C54892"/>
    <w:rsid w:val="00C57171"/>
    <w:rsid w:val="00C60102"/>
    <w:rsid w:val="00C616A2"/>
    <w:rsid w:val="00C623E8"/>
    <w:rsid w:val="00C62C06"/>
    <w:rsid w:val="00C63287"/>
    <w:rsid w:val="00C642CF"/>
    <w:rsid w:val="00C6471E"/>
    <w:rsid w:val="00C659F3"/>
    <w:rsid w:val="00C65E53"/>
    <w:rsid w:val="00C6688C"/>
    <w:rsid w:val="00C66FA2"/>
    <w:rsid w:val="00C67575"/>
    <w:rsid w:val="00C70A4D"/>
    <w:rsid w:val="00C722A5"/>
    <w:rsid w:val="00C73AA9"/>
    <w:rsid w:val="00C73CD8"/>
    <w:rsid w:val="00C73ED8"/>
    <w:rsid w:val="00C74450"/>
    <w:rsid w:val="00C746BA"/>
    <w:rsid w:val="00C74A3A"/>
    <w:rsid w:val="00C774CC"/>
    <w:rsid w:val="00C808A2"/>
    <w:rsid w:val="00C80A2B"/>
    <w:rsid w:val="00C81060"/>
    <w:rsid w:val="00C8106E"/>
    <w:rsid w:val="00C8162C"/>
    <w:rsid w:val="00C8428F"/>
    <w:rsid w:val="00C84737"/>
    <w:rsid w:val="00C850D5"/>
    <w:rsid w:val="00C860AC"/>
    <w:rsid w:val="00C86BB1"/>
    <w:rsid w:val="00C8730D"/>
    <w:rsid w:val="00C87556"/>
    <w:rsid w:val="00C93710"/>
    <w:rsid w:val="00C93873"/>
    <w:rsid w:val="00C94C09"/>
    <w:rsid w:val="00C94C88"/>
    <w:rsid w:val="00C95278"/>
    <w:rsid w:val="00C95B22"/>
    <w:rsid w:val="00C96668"/>
    <w:rsid w:val="00C96922"/>
    <w:rsid w:val="00C96ECF"/>
    <w:rsid w:val="00C97460"/>
    <w:rsid w:val="00C97C5F"/>
    <w:rsid w:val="00CA1719"/>
    <w:rsid w:val="00CA31B0"/>
    <w:rsid w:val="00CA44BC"/>
    <w:rsid w:val="00CA4896"/>
    <w:rsid w:val="00CA570A"/>
    <w:rsid w:val="00CA6437"/>
    <w:rsid w:val="00CA7051"/>
    <w:rsid w:val="00CA719D"/>
    <w:rsid w:val="00CA7856"/>
    <w:rsid w:val="00CB0E68"/>
    <w:rsid w:val="00CB1065"/>
    <w:rsid w:val="00CB15CE"/>
    <w:rsid w:val="00CB1BDD"/>
    <w:rsid w:val="00CB39E9"/>
    <w:rsid w:val="00CB499A"/>
    <w:rsid w:val="00CB59E4"/>
    <w:rsid w:val="00CB5B1F"/>
    <w:rsid w:val="00CB672F"/>
    <w:rsid w:val="00CB6EF8"/>
    <w:rsid w:val="00CB74CE"/>
    <w:rsid w:val="00CB7A1A"/>
    <w:rsid w:val="00CC040C"/>
    <w:rsid w:val="00CC0842"/>
    <w:rsid w:val="00CC2612"/>
    <w:rsid w:val="00CC3A97"/>
    <w:rsid w:val="00CC3A9E"/>
    <w:rsid w:val="00CC3EF4"/>
    <w:rsid w:val="00CC5AD3"/>
    <w:rsid w:val="00CC6BE3"/>
    <w:rsid w:val="00CC6FBE"/>
    <w:rsid w:val="00CC70E6"/>
    <w:rsid w:val="00CC7736"/>
    <w:rsid w:val="00CC7EB1"/>
    <w:rsid w:val="00CD21F5"/>
    <w:rsid w:val="00CD3501"/>
    <w:rsid w:val="00CD35A8"/>
    <w:rsid w:val="00CD3AA4"/>
    <w:rsid w:val="00CD4E5F"/>
    <w:rsid w:val="00CD6514"/>
    <w:rsid w:val="00CD6FD5"/>
    <w:rsid w:val="00CD703F"/>
    <w:rsid w:val="00CE0469"/>
    <w:rsid w:val="00CE19A1"/>
    <w:rsid w:val="00CE2E77"/>
    <w:rsid w:val="00CE34BD"/>
    <w:rsid w:val="00CE3765"/>
    <w:rsid w:val="00CE3C30"/>
    <w:rsid w:val="00CE3E38"/>
    <w:rsid w:val="00CE4798"/>
    <w:rsid w:val="00CE50E6"/>
    <w:rsid w:val="00CE5F24"/>
    <w:rsid w:val="00CE642B"/>
    <w:rsid w:val="00CE74C7"/>
    <w:rsid w:val="00CF044C"/>
    <w:rsid w:val="00CF073C"/>
    <w:rsid w:val="00CF0EC9"/>
    <w:rsid w:val="00CF0FBE"/>
    <w:rsid w:val="00CF122A"/>
    <w:rsid w:val="00CF1CB2"/>
    <w:rsid w:val="00CF1DAE"/>
    <w:rsid w:val="00CF209E"/>
    <w:rsid w:val="00CF3A4E"/>
    <w:rsid w:val="00CF3A80"/>
    <w:rsid w:val="00CF4366"/>
    <w:rsid w:val="00CF560D"/>
    <w:rsid w:val="00CF57EB"/>
    <w:rsid w:val="00CF67A4"/>
    <w:rsid w:val="00CF6ABA"/>
    <w:rsid w:val="00CF7B05"/>
    <w:rsid w:val="00D00C0C"/>
    <w:rsid w:val="00D00C0F"/>
    <w:rsid w:val="00D02215"/>
    <w:rsid w:val="00D02993"/>
    <w:rsid w:val="00D033FB"/>
    <w:rsid w:val="00D036C3"/>
    <w:rsid w:val="00D04EBC"/>
    <w:rsid w:val="00D05067"/>
    <w:rsid w:val="00D05495"/>
    <w:rsid w:val="00D070A7"/>
    <w:rsid w:val="00D07B4D"/>
    <w:rsid w:val="00D100A9"/>
    <w:rsid w:val="00D10C1E"/>
    <w:rsid w:val="00D10C24"/>
    <w:rsid w:val="00D11594"/>
    <w:rsid w:val="00D11E39"/>
    <w:rsid w:val="00D12083"/>
    <w:rsid w:val="00D12D9E"/>
    <w:rsid w:val="00D132D3"/>
    <w:rsid w:val="00D149CE"/>
    <w:rsid w:val="00D15EC5"/>
    <w:rsid w:val="00D1619A"/>
    <w:rsid w:val="00D20BCA"/>
    <w:rsid w:val="00D20DBA"/>
    <w:rsid w:val="00D217FC"/>
    <w:rsid w:val="00D23994"/>
    <w:rsid w:val="00D24759"/>
    <w:rsid w:val="00D247A2"/>
    <w:rsid w:val="00D24E12"/>
    <w:rsid w:val="00D26196"/>
    <w:rsid w:val="00D27046"/>
    <w:rsid w:val="00D27AB1"/>
    <w:rsid w:val="00D30ADC"/>
    <w:rsid w:val="00D332A9"/>
    <w:rsid w:val="00D33FF6"/>
    <w:rsid w:val="00D35C4A"/>
    <w:rsid w:val="00D36077"/>
    <w:rsid w:val="00D408BD"/>
    <w:rsid w:val="00D4128D"/>
    <w:rsid w:val="00D41BEB"/>
    <w:rsid w:val="00D4259F"/>
    <w:rsid w:val="00D43809"/>
    <w:rsid w:val="00D43EFF"/>
    <w:rsid w:val="00D445FB"/>
    <w:rsid w:val="00D44700"/>
    <w:rsid w:val="00D44AB6"/>
    <w:rsid w:val="00D44B8E"/>
    <w:rsid w:val="00D45321"/>
    <w:rsid w:val="00D45B3B"/>
    <w:rsid w:val="00D50148"/>
    <w:rsid w:val="00D51148"/>
    <w:rsid w:val="00D51739"/>
    <w:rsid w:val="00D517F7"/>
    <w:rsid w:val="00D52D42"/>
    <w:rsid w:val="00D533A0"/>
    <w:rsid w:val="00D5352A"/>
    <w:rsid w:val="00D53D2F"/>
    <w:rsid w:val="00D53E12"/>
    <w:rsid w:val="00D55D3C"/>
    <w:rsid w:val="00D55D7A"/>
    <w:rsid w:val="00D56126"/>
    <w:rsid w:val="00D5752E"/>
    <w:rsid w:val="00D57A65"/>
    <w:rsid w:val="00D60637"/>
    <w:rsid w:val="00D609D6"/>
    <w:rsid w:val="00D61434"/>
    <w:rsid w:val="00D614D1"/>
    <w:rsid w:val="00D61955"/>
    <w:rsid w:val="00D61FC5"/>
    <w:rsid w:val="00D6289E"/>
    <w:rsid w:val="00D62AE0"/>
    <w:rsid w:val="00D62C63"/>
    <w:rsid w:val="00D64161"/>
    <w:rsid w:val="00D6591D"/>
    <w:rsid w:val="00D70076"/>
    <w:rsid w:val="00D71726"/>
    <w:rsid w:val="00D71FDF"/>
    <w:rsid w:val="00D72086"/>
    <w:rsid w:val="00D727CB"/>
    <w:rsid w:val="00D7323D"/>
    <w:rsid w:val="00D736D6"/>
    <w:rsid w:val="00D75202"/>
    <w:rsid w:val="00D75919"/>
    <w:rsid w:val="00D8033C"/>
    <w:rsid w:val="00D809FC"/>
    <w:rsid w:val="00D80C1C"/>
    <w:rsid w:val="00D80CFE"/>
    <w:rsid w:val="00D80FC9"/>
    <w:rsid w:val="00D82087"/>
    <w:rsid w:val="00D822F5"/>
    <w:rsid w:val="00D84DB4"/>
    <w:rsid w:val="00D8527B"/>
    <w:rsid w:val="00D857D3"/>
    <w:rsid w:val="00D86873"/>
    <w:rsid w:val="00D915E7"/>
    <w:rsid w:val="00D91D1D"/>
    <w:rsid w:val="00D91D8E"/>
    <w:rsid w:val="00D930A9"/>
    <w:rsid w:val="00D939C7"/>
    <w:rsid w:val="00D93F1C"/>
    <w:rsid w:val="00D954E6"/>
    <w:rsid w:val="00DA0000"/>
    <w:rsid w:val="00DA1458"/>
    <w:rsid w:val="00DA3BED"/>
    <w:rsid w:val="00DA5853"/>
    <w:rsid w:val="00DA5C14"/>
    <w:rsid w:val="00DA6EB3"/>
    <w:rsid w:val="00DA7006"/>
    <w:rsid w:val="00DA7647"/>
    <w:rsid w:val="00DB27BA"/>
    <w:rsid w:val="00DB3103"/>
    <w:rsid w:val="00DB314B"/>
    <w:rsid w:val="00DB34BA"/>
    <w:rsid w:val="00DB4F81"/>
    <w:rsid w:val="00DB4F84"/>
    <w:rsid w:val="00DB68BB"/>
    <w:rsid w:val="00DC0E99"/>
    <w:rsid w:val="00DC1E88"/>
    <w:rsid w:val="00DC567F"/>
    <w:rsid w:val="00DC5776"/>
    <w:rsid w:val="00DC720E"/>
    <w:rsid w:val="00DC733A"/>
    <w:rsid w:val="00DC7AEC"/>
    <w:rsid w:val="00DD1944"/>
    <w:rsid w:val="00DD2A54"/>
    <w:rsid w:val="00DD30AD"/>
    <w:rsid w:val="00DD3A27"/>
    <w:rsid w:val="00DD5FDB"/>
    <w:rsid w:val="00DD68A7"/>
    <w:rsid w:val="00DD6964"/>
    <w:rsid w:val="00DD6A32"/>
    <w:rsid w:val="00DD6B8A"/>
    <w:rsid w:val="00DD6D9D"/>
    <w:rsid w:val="00DE0DC5"/>
    <w:rsid w:val="00DE143B"/>
    <w:rsid w:val="00DE1845"/>
    <w:rsid w:val="00DE1AA8"/>
    <w:rsid w:val="00DE2514"/>
    <w:rsid w:val="00DE2945"/>
    <w:rsid w:val="00DE2F73"/>
    <w:rsid w:val="00DE371D"/>
    <w:rsid w:val="00DE5736"/>
    <w:rsid w:val="00DE578F"/>
    <w:rsid w:val="00DE58D2"/>
    <w:rsid w:val="00DE5CC2"/>
    <w:rsid w:val="00DE65D5"/>
    <w:rsid w:val="00DE6971"/>
    <w:rsid w:val="00DF0EA4"/>
    <w:rsid w:val="00DF0F26"/>
    <w:rsid w:val="00DF248B"/>
    <w:rsid w:val="00DF311D"/>
    <w:rsid w:val="00DF4EC7"/>
    <w:rsid w:val="00DF5284"/>
    <w:rsid w:val="00DF794B"/>
    <w:rsid w:val="00E00164"/>
    <w:rsid w:val="00E01468"/>
    <w:rsid w:val="00E02B55"/>
    <w:rsid w:val="00E02C61"/>
    <w:rsid w:val="00E033C5"/>
    <w:rsid w:val="00E04136"/>
    <w:rsid w:val="00E043F7"/>
    <w:rsid w:val="00E0505E"/>
    <w:rsid w:val="00E052E7"/>
    <w:rsid w:val="00E0591F"/>
    <w:rsid w:val="00E07AA2"/>
    <w:rsid w:val="00E10C7D"/>
    <w:rsid w:val="00E125C3"/>
    <w:rsid w:val="00E12AAB"/>
    <w:rsid w:val="00E12B2D"/>
    <w:rsid w:val="00E12EB9"/>
    <w:rsid w:val="00E132E2"/>
    <w:rsid w:val="00E13AA6"/>
    <w:rsid w:val="00E142EE"/>
    <w:rsid w:val="00E1436A"/>
    <w:rsid w:val="00E15D83"/>
    <w:rsid w:val="00E1690E"/>
    <w:rsid w:val="00E20346"/>
    <w:rsid w:val="00E204DC"/>
    <w:rsid w:val="00E20CC2"/>
    <w:rsid w:val="00E2117E"/>
    <w:rsid w:val="00E21294"/>
    <w:rsid w:val="00E21678"/>
    <w:rsid w:val="00E22045"/>
    <w:rsid w:val="00E22AFC"/>
    <w:rsid w:val="00E23368"/>
    <w:rsid w:val="00E234F0"/>
    <w:rsid w:val="00E24348"/>
    <w:rsid w:val="00E24AFE"/>
    <w:rsid w:val="00E24BD7"/>
    <w:rsid w:val="00E25518"/>
    <w:rsid w:val="00E26AC0"/>
    <w:rsid w:val="00E26C3C"/>
    <w:rsid w:val="00E272FE"/>
    <w:rsid w:val="00E31FED"/>
    <w:rsid w:val="00E321B3"/>
    <w:rsid w:val="00E32EA4"/>
    <w:rsid w:val="00E33EF8"/>
    <w:rsid w:val="00E35889"/>
    <w:rsid w:val="00E359BC"/>
    <w:rsid w:val="00E366B8"/>
    <w:rsid w:val="00E36E9C"/>
    <w:rsid w:val="00E36EF1"/>
    <w:rsid w:val="00E373EA"/>
    <w:rsid w:val="00E3789D"/>
    <w:rsid w:val="00E37BD4"/>
    <w:rsid w:val="00E37C49"/>
    <w:rsid w:val="00E40842"/>
    <w:rsid w:val="00E418D6"/>
    <w:rsid w:val="00E41DE1"/>
    <w:rsid w:val="00E41FD2"/>
    <w:rsid w:val="00E430AE"/>
    <w:rsid w:val="00E43CF0"/>
    <w:rsid w:val="00E448C1"/>
    <w:rsid w:val="00E45B34"/>
    <w:rsid w:val="00E46679"/>
    <w:rsid w:val="00E467F2"/>
    <w:rsid w:val="00E46CEF"/>
    <w:rsid w:val="00E47272"/>
    <w:rsid w:val="00E472A6"/>
    <w:rsid w:val="00E47953"/>
    <w:rsid w:val="00E5003F"/>
    <w:rsid w:val="00E509DC"/>
    <w:rsid w:val="00E51A95"/>
    <w:rsid w:val="00E52024"/>
    <w:rsid w:val="00E534F5"/>
    <w:rsid w:val="00E54C8A"/>
    <w:rsid w:val="00E55719"/>
    <w:rsid w:val="00E56140"/>
    <w:rsid w:val="00E57473"/>
    <w:rsid w:val="00E57804"/>
    <w:rsid w:val="00E57A04"/>
    <w:rsid w:val="00E57B3F"/>
    <w:rsid w:val="00E57BBD"/>
    <w:rsid w:val="00E6011D"/>
    <w:rsid w:val="00E650C1"/>
    <w:rsid w:val="00E65931"/>
    <w:rsid w:val="00E6594B"/>
    <w:rsid w:val="00E66383"/>
    <w:rsid w:val="00E66E4A"/>
    <w:rsid w:val="00E66EE2"/>
    <w:rsid w:val="00E6713F"/>
    <w:rsid w:val="00E67175"/>
    <w:rsid w:val="00E672A8"/>
    <w:rsid w:val="00E67EE6"/>
    <w:rsid w:val="00E733D6"/>
    <w:rsid w:val="00E73B08"/>
    <w:rsid w:val="00E743B0"/>
    <w:rsid w:val="00E750ED"/>
    <w:rsid w:val="00E753B8"/>
    <w:rsid w:val="00E76159"/>
    <w:rsid w:val="00E76683"/>
    <w:rsid w:val="00E7686F"/>
    <w:rsid w:val="00E77504"/>
    <w:rsid w:val="00E80814"/>
    <w:rsid w:val="00E8103B"/>
    <w:rsid w:val="00E8105D"/>
    <w:rsid w:val="00E814E3"/>
    <w:rsid w:val="00E81551"/>
    <w:rsid w:val="00E8175B"/>
    <w:rsid w:val="00E8227B"/>
    <w:rsid w:val="00E82544"/>
    <w:rsid w:val="00E83026"/>
    <w:rsid w:val="00E84812"/>
    <w:rsid w:val="00E84E78"/>
    <w:rsid w:val="00E86AE2"/>
    <w:rsid w:val="00E87CD7"/>
    <w:rsid w:val="00E905EC"/>
    <w:rsid w:val="00E91835"/>
    <w:rsid w:val="00E92616"/>
    <w:rsid w:val="00E92863"/>
    <w:rsid w:val="00E9375E"/>
    <w:rsid w:val="00E938C8"/>
    <w:rsid w:val="00E93BDA"/>
    <w:rsid w:val="00E93D27"/>
    <w:rsid w:val="00E9410B"/>
    <w:rsid w:val="00E945F8"/>
    <w:rsid w:val="00E94958"/>
    <w:rsid w:val="00E94ED4"/>
    <w:rsid w:val="00E953DD"/>
    <w:rsid w:val="00EA0B31"/>
    <w:rsid w:val="00EA15A8"/>
    <w:rsid w:val="00EA15BF"/>
    <w:rsid w:val="00EA15F6"/>
    <w:rsid w:val="00EA1A02"/>
    <w:rsid w:val="00EA6B97"/>
    <w:rsid w:val="00EA7048"/>
    <w:rsid w:val="00EB19F7"/>
    <w:rsid w:val="00EB3018"/>
    <w:rsid w:val="00EB32F4"/>
    <w:rsid w:val="00EB3801"/>
    <w:rsid w:val="00EB3DF1"/>
    <w:rsid w:val="00EB559C"/>
    <w:rsid w:val="00EB5B1D"/>
    <w:rsid w:val="00EB7337"/>
    <w:rsid w:val="00EC0100"/>
    <w:rsid w:val="00EC05CF"/>
    <w:rsid w:val="00EC1FDD"/>
    <w:rsid w:val="00EC33D2"/>
    <w:rsid w:val="00EC3E6D"/>
    <w:rsid w:val="00EC426C"/>
    <w:rsid w:val="00EC686A"/>
    <w:rsid w:val="00ED2DDE"/>
    <w:rsid w:val="00ED3648"/>
    <w:rsid w:val="00ED389C"/>
    <w:rsid w:val="00ED38F2"/>
    <w:rsid w:val="00ED4B01"/>
    <w:rsid w:val="00ED52E0"/>
    <w:rsid w:val="00ED565A"/>
    <w:rsid w:val="00ED696B"/>
    <w:rsid w:val="00ED74B2"/>
    <w:rsid w:val="00ED7D07"/>
    <w:rsid w:val="00EE0BC8"/>
    <w:rsid w:val="00EE4D77"/>
    <w:rsid w:val="00EE4ED7"/>
    <w:rsid w:val="00EE60FE"/>
    <w:rsid w:val="00EE660A"/>
    <w:rsid w:val="00EE6A59"/>
    <w:rsid w:val="00EF0C06"/>
    <w:rsid w:val="00EF1F42"/>
    <w:rsid w:val="00EF22D2"/>
    <w:rsid w:val="00EF3960"/>
    <w:rsid w:val="00EF5669"/>
    <w:rsid w:val="00EF6D9B"/>
    <w:rsid w:val="00EF6DF8"/>
    <w:rsid w:val="00F01325"/>
    <w:rsid w:val="00F02CAD"/>
    <w:rsid w:val="00F039A8"/>
    <w:rsid w:val="00F05468"/>
    <w:rsid w:val="00F067F9"/>
    <w:rsid w:val="00F069D8"/>
    <w:rsid w:val="00F07F57"/>
    <w:rsid w:val="00F10E2A"/>
    <w:rsid w:val="00F114E0"/>
    <w:rsid w:val="00F11BAB"/>
    <w:rsid w:val="00F11FF1"/>
    <w:rsid w:val="00F126CF"/>
    <w:rsid w:val="00F12D13"/>
    <w:rsid w:val="00F1311A"/>
    <w:rsid w:val="00F1422A"/>
    <w:rsid w:val="00F1591E"/>
    <w:rsid w:val="00F1732E"/>
    <w:rsid w:val="00F17576"/>
    <w:rsid w:val="00F20BCF"/>
    <w:rsid w:val="00F20DCA"/>
    <w:rsid w:val="00F236D6"/>
    <w:rsid w:val="00F247EC"/>
    <w:rsid w:val="00F25AD9"/>
    <w:rsid w:val="00F25F47"/>
    <w:rsid w:val="00F2602C"/>
    <w:rsid w:val="00F26167"/>
    <w:rsid w:val="00F26264"/>
    <w:rsid w:val="00F26412"/>
    <w:rsid w:val="00F264F9"/>
    <w:rsid w:val="00F26739"/>
    <w:rsid w:val="00F30D93"/>
    <w:rsid w:val="00F30EB3"/>
    <w:rsid w:val="00F31137"/>
    <w:rsid w:val="00F31545"/>
    <w:rsid w:val="00F33439"/>
    <w:rsid w:val="00F3389D"/>
    <w:rsid w:val="00F34B3A"/>
    <w:rsid w:val="00F34DA3"/>
    <w:rsid w:val="00F358CB"/>
    <w:rsid w:val="00F37282"/>
    <w:rsid w:val="00F37E6C"/>
    <w:rsid w:val="00F40A1E"/>
    <w:rsid w:val="00F40AB3"/>
    <w:rsid w:val="00F42BEF"/>
    <w:rsid w:val="00F42F6A"/>
    <w:rsid w:val="00F430E1"/>
    <w:rsid w:val="00F438CC"/>
    <w:rsid w:val="00F45031"/>
    <w:rsid w:val="00F45256"/>
    <w:rsid w:val="00F45A24"/>
    <w:rsid w:val="00F479CE"/>
    <w:rsid w:val="00F47CA8"/>
    <w:rsid w:val="00F5055E"/>
    <w:rsid w:val="00F5094A"/>
    <w:rsid w:val="00F52B2A"/>
    <w:rsid w:val="00F53099"/>
    <w:rsid w:val="00F54A6E"/>
    <w:rsid w:val="00F55239"/>
    <w:rsid w:val="00F566EE"/>
    <w:rsid w:val="00F56D84"/>
    <w:rsid w:val="00F60F22"/>
    <w:rsid w:val="00F6168D"/>
    <w:rsid w:val="00F62CD6"/>
    <w:rsid w:val="00F636C7"/>
    <w:rsid w:val="00F63AEA"/>
    <w:rsid w:val="00F6436F"/>
    <w:rsid w:val="00F64927"/>
    <w:rsid w:val="00F66802"/>
    <w:rsid w:val="00F668C0"/>
    <w:rsid w:val="00F67836"/>
    <w:rsid w:val="00F71064"/>
    <w:rsid w:val="00F71068"/>
    <w:rsid w:val="00F715B1"/>
    <w:rsid w:val="00F71F54"/>
    <w:rsid w:val="00F72962"/>
    <w:rsid w:val="00F7387C"/>
    <w:rsid w:val="00F73A14"/>
    <w:rsid w:val="00F74EAC"/>
    <w:rsid w:val="00F758AA"/>
    <w:rsid w:val="00F760F9"/>
    <w:rsid w:val="00F76378"/>
    <w:rsid w:val="00F7705A"/>
    <w:rsid w:val="00F770D0"/>
    <w:rsid w:val="00F77676"/>
    <w:rsid w:val="00F80185"/>
    <w:rsid w:val="00F8196E"/>
    <w:rsid w:val="00F819BE"/>
    <w:rsid w:val="00F83A0C"/>
    <w:rsid w:val="00F85268"/>
    <w:rsid w:val="00F85850"/>
    <w:rsid w:val="00F85AFD"/>
    <w:rsid w:val="00F87ADC"/>
    <w:rsid w:val="00F90770"/>
    <w:rsid w:val="00F90992"/>
    <w:rsid w:val="00F91F96"/>
    <w:rsid w:val="00F92534"/>
    <w:rsid w:val="00F940FB"/>
    <w:rsid w:val="00F942F2"/>
    <w:rsid w:val="00F95034"/>
    <w:rsid w:val="00F95349"/>
    <w:rsid w:val="00F9594C"/>
    <w:rsid w:val="00F95FDC"/>
    <w:rsid w:val="00F96876"/>
    <w:rsid w:val="00F97702"/>
    <w:rsid w:val="00F978D6"/>
    <w:rsid w:val="00FA0A33"/>
    <w:rsid w:val="00FA1C47"/>
    <w:rsid w:val="00FA2155"/>
    <w:rsid w:val="00FA2C63"/>
    <w:rsid w:val="00FA33FA"/>
    <w:rsid w:val="00FA348B"/>
    <w:rsid w:val="00FA4A11"/>
    <w:rsid w:val="00FA6A83"/>
    <w:rsid w:val="00FA6F1B"/>
    <w:rsid w:val="00FA75FC"/>
    <w:rsid w:val="00FB014F"/>
    <w:rsid w:val="00FB0A00"/>
    <w:rsid w:val="00FB1E40"/>
    <w:rsid w:val="00FB4238"/>
    <w:rsid w:val="00FB53E7"/>
    <w:rsid w:val="00FB549A"/>
    <w:rsid w:val="00FB553E"/>
    <w:rsid w:val="00FB7150"/>
    <w:rsid w:val="00FB760A"/>
    <w:rsid w:val="00FB7ADD"/>
    <w:rsid w:val="00FC0BDB"/>
    <w:rsid w:val="00FC1671"/>
    <w:rsid w:val="00FC185B"/>
    <w:rsid w:val="00FC2591"/>
    <w:rsid w:val="00FC3A97"/>
    <w:rsid w:val="00FC526E"/>
    <w:rsid w:val="00FC553A"/>
    <w:rsid w:val="00FC55F1"/>
    <w:rsid w:val="00FC56AE"/>
    <w:rsid w:val="00FD192F"/>
    <w:rsid w:val="00FD1962"/>
    <w:rsid w:val="00FD1DB9"/>
    <w:rsid w:val="00FD3481"/>
    <w:rsid w:val="00FD34B7"/>
    <w:rsid w:val="00FD3EA5"/>
    <w:rsid w:val="00FD45C2"/>
    <w:rsid w:val="00FD6AD1"/>
    <w:rsid w:val="00FD6EED"/>
    <w:rsid w:val="00FD7598"/>
    <w:rsid w:val="00FE0312"/>
    <w:rsid w:val="00FE0CD8"/>
    <w:rsid w:val="00FE1FBC"/>
    <w:rsid w:val="00FE543F"/>
    <w:rsid w:val="00FE588C"/>
    <w:rsid w:val="00FE5C0C"/>
    <w:rsid w:val="00FE69EB"/>
    <w:rsid w:val="00FE7E99"/>
    <w:rsid w:val="00FF0B6C"/>
    <w:rsid w:val="00FF0C39"/>
    <w:rsid w:val="00FF10F7"/>
    <w:rsid w:val="00FF16D0"/>
    <w:rsid w:val="00FF1972"/>
    <w:rsid w:val="00FF1BAF"/>
    <w:rsid w:val="00FF26A9"/>
    <w:rsid w:val="00FF3070"/>
    <w:rsid w:val="00FF399B"/>
    <w:rsid w:val="00FF5419"/>
    <w:rsid w:val="00FF606F"/>
    <w:rsid w:val="00FF6420"/>
    <w:rsid w:val="00FF763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5B551A9C"/>
  <w15:chartTrackingRefBased/>
  <w15:docId w15:val="{4BC2C68A-EB3E-4D9E-888D-B4F81E6858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qFormat="1"/>
    <w:lsdException w:name="Title" w:qFormat="1"/>
    <w:lsdException w:name="Subtitle" w:qFormat="1"/>
    <w:lsdException w:name="Hyperlink" w:qFormat="1"/>
    <w:lsdException w:name="Strong" w:uiPriority="22"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553E"/>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1PropObs">
    <w:name w:val="1. Prop_Obs"/>
    <w:basedOn w:val="a"/>
    <w:link w:val="1PropObsChar"/>
    <w:qFormat/>
    <w:rsid w:val="00A039F7"/>
    <w:pPr>
      <w:spacing w:before="120" w:after="120"/>
      <w:ind w:left="1400" w:hangingChars="700" w:hanging="1400"/>
      <w:jc w:val="both"/>
    </w:pPr>
    <w:rPr>
      <w:rFonts w:eastAsia="맑은 고딕"/>
      <w:b/>
      <w:lang w:val="en-US" w:eastAsia="ko-KR"/>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qFormat/>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link w:val="Char3"/>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link w:val="Char4"/>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5"/>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link w:val="Char6"/>
    <w:pPr>
      <w:spacing w:before="240" w:after="0"/>
      <w:ind w:left="360"/>
      <w:jc w:val="both"/>
    </w:pPr>
    <w:rPr>
      <w:i/>
      <w:sz w:val="22"/>
    </w:rPr>
  </w:style>
  <w:style w:type="character" w:styleId="af1">
    <w:name w:val="page number"/>
    <w:basedOn w:val="a0"/>
  </w:style>
  <w:style w:type="paragraph" w:styleId="af2">
    <w:name w:val="annotation text"/>
    <w:basedOn w:val="a"/>
    <w:link w:val="Char7"/>
    <w:uiPriority w:val="99"/>
    <w:qFormat/>
    <w:pPr>
      <w:spacing w:before="120" w:after="0"/>
    </w:pPr>
    <w:rPr>
      <w:lang w:val="en-US"/>
    </w:rPr>
  </w:style>
  <w:style w:type="paragraph" w:styleId="25">
    <w:name w:val="Body Text 2"/>
    <w:basedOn w:val="a"/>
    <w:link w:val="2Char0"/>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link w:val="2Char1"/>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link w:val="3Char0"/>
    <w:rPr>
      <w:b/>
      <w:i/>
      <w:lang w:val="en-US"/>
    </w:rPr>
  </w:style>
  <w:style w:type="table" w:styleId="af4">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link w:val="Char8"/>
    <w:semiHidden/>
    <w:rPr>
      <w:rFonts w:ascii="Tahoma" w:hAnsi="Tahoma" w:cs="Tahoma"/>
      <w:sz w:val="16"/>
      <w:szCs w:val="16"/>
    </w:rPr>
  </w:style>
  <w:style w:type="character" w:styleId="af6">
    <w:name w:val="annotation reference"/>
    <w:qFormat/>
    <w:rPr>
      <w:sz w:val="16"/>
      <w:szCs w:val="16"/>
    </w:rPr>
  </w:style>
  <w:style w:type="paragraph" w:styleId="af7">
    <w:name w:val="annotation subject"/>
    <w:basedOn w:val="af2"/>
    <w:next w:val="af2"/>
    <w:link w:val="Char9"/>
    <w:semiHidden/>
    <w:pPr>
      <w:spacing w:before="0" w:after="180"/>
    </w:pPr>
    <w:rPr>
      <w:b/>
      <w:bCs/>
      <w:lang w:val="en-GB"/>
    </w:rPr>
  </w:style>
  <w:style w:type="paragraph" w:styleId="af8">
    <w:name w:val="Title"/>
    <w:basedOn w:val="a"/>
    <w:next w:val="a"/>
    <w:link w:val="Chara"/>
    <w:qFormat/>
    <w:pPr>
      <w:spacing w:before="240" w:after="120"/>
      <w:jc w:val="center"/>
      <w:outlineLvl w:val="0"/>
    </w:pPr>
    <w:rPr>
      <w:rFonts w:ascii="맑은 고딕" w:eastAsia="돋움" w:hAnsi="맑은 고딕"/>
      <w:b/>
      <w:bCs/>
      <w:sz w:val="32"/>
      <w:szCs w:val="32"/>
    </w:rPr>
  </w:style>
  <w:style w:type="character" w:customStyle="1" w:styleId="Chara">
    <w:name w:val="제목 Char"/>
    <w:link w:val="af8"/>
    <w:rPr>
      <w:rFonts w:ascii="맑은 고딕" w:eastAsia="돋움" w:hAnsi="맑은 고딕" w:cs="Times New Roman"/>
      <w:b/>
      <w:bCs/>
      <w:sz w:val="32"/>
      <w:szCs w:val="32"/>
      <w:lang w:val="en-GB" w:eastAsia="en-US"/>
    </w:rPr>
  </w:style>
  <w:style w:type="character" w:customStyle="1" w:styleId="1PropObsChar">
    <w:name w:val="1. Prop_Obs Char"/>
    <w:link w:val="1PropObs"/>
    <w:rsid w:val="00A039F7"/>
    <w:rPr>
      <w:rFonts w:ascii="Times New Roman" w:eastAsia="맑은 고딕" w:hAnsi="Times New Roman"/>
      <w:b/>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b">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link w:val="B1"/>
    <w:qFormat/>
    <w:rPr>
      <w:lang w:val="en-GB" w:eastAsia="en-US" w:bidi="ar-SA"/>
    </w:rPr>
  </w:style>
  <w:style w:type="character" w:customStyle="1" w:styleId="B3Char2">
    <w:name w:val="B3 Char2"/>
    <w:qFormat/>
    <w:rPr>
      <w:lang w:val="en-GB" w:eastAsia="en-US" w:bidi="ar-SA"/>
    </w:rPr>
  </w:style>
  <w:style w:type="paragraph" w:customStyle="1" w:styleId="Doc-text2">
    <w:name w:val="Doc-text2"/>
    <w:basedOn w:val="a"/>
    <w:link w:val="Doc-text2Char"/>
    <w:qFormat/>
    <w:pPr>
      <w:spacing w:before="120" w:after="120"/>
    </w:pPr>
    <w:rPr>
      <w:rFonts w:ascii="Arial" w:eastAsia="맑은 고딕" w:hAnsi="Arial" w:cs="Arial"/>
      <w:color w:val="000000"/>
      <w:lang w:eastAsia="ko-KR"/>
    </w:rPr>
  </w:style>
  <w:style w:type="character" w:customStyle="1" w:styleId="Doc-text2Char">
    <w:name w:val="Doc-text2 Char"/>
    <w:link w:val="Doc-text2"/>
    <w:qFormat/>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styleId="afa">
    <w:name w:val="List Paragraph"/>
    <w:aliases w:val="목록 단,?? ??,?????,????,Grille moyenne 1 - Accent 21,- Bullets,1st level - Bullet List Paragraph,List Paragraph1,Lettre d'introduction,Paragrafo elenco,Normal bullet 2,Bullet list,Numbered List,Lista1,Task Body,3 Txt tabla"/>
    <w:basedOn w:val="a"/>
    <w:link w:val="Charc"/>
    <w:uiPriority w:val="34"/>
    <w:qFormat/>
    <w:rsid w:val="00195A08"/>
    <w:pPr>
      <w:widowControl w:val="0"/>
      <w:wordWrap w:val="0"/>
      <w:autoSpaceDE w:val="0"/>
      <w:autoSpaceDN w:val="0"/>
      <w:adjustRightInd w:val="0"/>
      <w:spacing w:after="0"/>
      <w:jc w:val="both"/>
    </w:pPr>
    <w:rPr>
      <w:rFonts w:eastAsia="Times New Roman"/>
      <w:kern w:val="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Proposal">
    <w:name w:val="Proposal"/>
    <w:basedOn w:val="a"/>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Pr>
      <w:rFonts w:ascii="Arial" w:hAnsi="Arial"/>
      <w:sz w:val="18"/>
      <w:lang w:eastAsia="en-US"/>
    </w:rPr>
  </w:style>
  <w:style w:type="character" w:customStyle="1" w:styleId="THChar">
    <w:name w:val="TH Char"/>
    <w:link w:val="TH"/>
    <w:qFormat/>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Pr>
      <w:rFonts w:ascii="Arial" w:hAnsi="Arial"/>
      <w:b/>
      <w:noProof/>
      <w:sz w:val="18"/>
      <w:lang w:eastAsia="en-US"/>
    </w:rPr>
  </w:style>
  <w:style w:type="character" w:customStyle="1" w:styleId="EditorsNoteCharChar">
    <w:name w:val="Editor's Note Char Char"/>
    <w:rPr>
      <w:rFonts w:eastAsia="Times New Roman"/>
      <w:color w:val="FF0000"/>
      <w:lang w:val="en-GB" w:eastAsia="ja-JP"/>
    </w:rPr>
  </w:style>
  <w:style w:type="paragraph" w:customStyle="1" w:styleId="Observation">
    <w:name w:val="Observation"/>
    <w:basedOn w:val="a"/>
    <w:pPr>
      <w:numPr>
        <w:numId w:val="8"/>
      </w:numPr>
    </w:pPr>
  </w:style>
  <w:style w:type="paragraph" w:styleId="afb">
    <w:name w:val="Revision"/>
    <w:hidden/>
    <w:uiPriority w:val="99"/>
    <w:semiHidden/>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Pr>
      <w:rFonts w:ascii="Times New Roman" w:eastAsia="MS Mincho" w:hAnsi="Times New Roman"/>
      <w:b/>
      <w:lang w:val="en-GB" w:eastAsia="en-US"/>
    </w:rPr>
  </w:style>
  <w:style w:type="character" w:customStyle="1" w:styleId="Charc">
    <w:name w:val="목록 단락 Char"/>
    <w:aliases w:val="목록 단 Char,?? ?? Char,????? Char,???? Char,Grille moyenne 1 - Accent 21 Char,- Bullets Char,1st level - Bullet List Paragraph Char,List Paragraph1 Char,Lettre d'introduction Char,Paragrafo elenco Char,Normal bullet 2 Char,Bullet list Char"/>
    <w:link w:val="afa"/>
    <w:uiPriority w:val="34"/>
    <w:qFormat/>
    <w:locked/>
    <w:rsid w:val="00195A08"/>
    <w:rPr>
      <w:rFonts w:ascii="Times New Roman" w:eastAsia="Times New Roman" w:hAnsi="Times New Roman"/>
      <w:kern w:val="2"/>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qFormat/>
    <w:rPr>
      <w:rFonts w:ascii="Times New Roman" w:eastAsia="맑은 고딕" w:hAnsi="Times New Roman"/>
      <w:lang w:val="en-GB" w:eastAsia="ja-JP"/>
    </w:rPr>
  </w:style>
  <w:style w:type="character" w:customStyle="1" w:styleId="CRCoverPageZchn">
    <w:name w:val="CR Cover Page Zchn"/>
    <w:link w:val="CRCoverPage"/>
    <w:locked/>
    <w:rPr>
      <w:rFonts w:ascii="Arial" w:eastAsia="MS Mincho" w:hAnsi="Arial"/>
      <w:lang w:val="en-GB" w:eastAsia="en-US"/>
    </w:rPr>
  </w:style>
  <w:style w:type="character" w:customStyle="1" w:styleId="Char7">
    <w:name w:val="메모 텍스트 Char"/>
    <w:basedOn w:val="a0"/>
    <w:link w:val="af2"/>
    <w:uiPriority w:val="99"/>
    <w:qFormat/>
    <w:rPr>
      <w:rFonts w:ascii="Times New Roman" w:hAnsi="Times New Roman"/>
      <w:lang w:eastAsia="en-US"/>
    </w:rPr>
  </w:style>
  <w:style w:type="character" w:customStyle="1" w:styleId="NOZchn">
    <w:name w:val="NO Zchn"/>
  </w:style>
  <w:style w:type="paragraph" w:customStyle="1" w:styleId="Agreement">
    <w:name w:val="Agreement"/>
    <w:basedOn w:val="a"/>
    <w:next w:val="Doc-text2"/>
    <w:qFormat/>
    <w:pPr>
      <w:numPr>
        <w:numId w:val="9"/>
      </w:numPr>
      <w:spacing w:before="60" w:after="0"/>
    </w:pPr>
    <w:rPr>
      <w:rFonts w:ascii="Arial" w:eastAsia="MS Mincho" w:hAnsi="Arial"/>
      <w:b/>
      <w:szCs w:val="24"/>
      <w:lang w:eastAsia="en-GB"/>
    </w:rPr>
  </w:style>
  <w:style w:type="character" w:styleId="afc">
    <w:name w:val="Strong"/>
    <w:basedOn w:val="a0"/>
    <w:uiPriority w:val="22"/>
    <w:qFormat/>
    <w:rsid w:val="00907399"/>
    <w:rPr>
      <w:b/>
      <w:bCs/>
    </w:rPr>
  </w:style>
  <w:style w:type="character" w:customStyle="1" w:styleId="1Char">
    <w:name w:val="제목 1 Char"/>
    <w:aliases w:val="H1 Char"/>
    <w:basedOn w:val="a0"/>
    <w:link w:val="1"/>
    <w:rsid w:val="00C84737"/>
    <w:rPr>
      <w:rFonts w:ascii="Arial" w:hAnsi="Arial"/>
      <w:sz w:val="36"/>
      <w:lang w:val="en-GB" w:eastAsia="en-US"/>
    </w:rPr>
  </w:style>
  <w:style w:type="character" w:customStyle="1" w:styleId="3Char">
    <w:name w:val="제목 3 Char"/>
    <w:basedOn w:val="a0"/>
    <w:link w:val="3"/>
    <w:rsid w:val="00C84737"/>
    <w:rPr>
      <w:rFonts w:ascii="Arial" w:hAnsi="Arial"/>
      <w:sz w:val="28"/>
      <w:lang w:val="en-GB" w:eastAsia="en-US"/>
    </w:rPr>
  </w:style>
  <w:style w:type="character" w:customStyle="1" w:styleId="4Char">
    <w:name w:val="제목 4 Char"/>
    <w:aliases w:val="h4 Char"/>
    <w:basedOn w:val="a0"/>
    <w:link w:val="4"/>
    <w:rsid w:val="00C84737"/>
    <w:rPr>
      <w:rFonts w:ascii="Arial" w:hAnsi="Arial"/>
      <w:sz w:val="24"/>
      <w:lang w:val="en-GB" w:eastAsia="en-US"/>
    </w:rPr>
  </w:style>
  <w:style w:type="character" w:customStyle="1" w:styleId="5Char">
    <w:name w:val="제목 5 Char"/>
    <w:aliases w:val="h5 Char,Heading5 Char"/>
    <w:basedOn w:val="a0"/>
    <w:link w:val="5"/>
    <w:rsid w:val="00C84737"/>
    <w:rPr>
      <w:rFonts w:ascii="Arial" w:hAnsi="Arial"/>
      <w:sz w:val="22"/>
      <w:lang w:val="en-GB" w:eastAsia="en-US"/>
    </w:rPr>
  </w:style>
  <w:style w:type="character" w:customStyle="1" w:styleId="6Char">
    <w:name w:val="제목 6 Char"/>
    <w:basedOn w:val="a0"/>
    <w:link w:val="6"/>
    <w:rsid w:val="00C84737"/>
    <w:rPr>
      <w:rFonts w:ascii="Arial" w:hAnsi="Arial"/>
      <w:lang w:val="en-GB" w:eastAsia="en-US"/>
    </w:rPr>
  </w:style>
  <w:style w:type="character" w:customStyle="1" w:styleId="7Char">
    <w:name w:val="제목 7 Char"/>
    <w:basedOn w:val="a0"/>
    <w:link w:val="7"/>
    <w:rsid w:val="00C84737"/>
    <w:rPr>
      <w:rFonts w:ascii="Arial" w:hAnsi="Arial"/>
      <w:lang w:val="en-GB" w:eastAsia="en-US"/>
    </w:rPr>
  </w:style>
  <w:style w:type="character" w:customStyle="1" w:styleId="8Char">
    <w:name w:val="제목 8 Char"/>
    <w:basedOn w:val="a0"/>
    <w:link w:val="8"/>
    <w:rsid w:val="00C84737"/>
    <w:rPr>
      <w:rFonts w:ascii="Arial" w:hAnsi="Arial"/>
      <w:sz w:val="36"/>
      <w:lang w:val="en-GB" w:eastAsia="en-US"/>
    </w:rPr>
  </w:style>
  <w:style w:type="character" w:customStyle="1" w:styleId="9Char">
    <w:name w:val="제목 9 Char"/>
    <w:basedOn w:val="a0"/>
    <w:link w:val="9"/>
    <w:rsid w:val="00C84737"/>
    <w:rPr>
      <w:rFonts w:ascii="Arial" w:hAnsi="Arial"/>
      <w:sz w:val="36"/>
      <w:lang w:val="en-GB" w:eastAsia="en-US"/>
    </w:rPr>
  </w:style>
  <w:style w:type="character" w:customStyle="1" w:styleId="Char0">
    <w:name w:val="바닥글 Char"/>
    <w:basedOn w:val="a0"/>
    <w:link w:val="a4"/>
    <w:rsid w:val="00C84737"/>
    <w:rPr>
      <w:rFonts w:ascii="Arial" w:hAnsi="Arial"/>
      <w:b/>
      <w:i/>
      <w:noProof/>
      <w:sz w:val="18"/>
      <w:lang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basedOn w:val="a0"/>
    <w:link w:val="a6"/>
    <w:semiHidden/>
    <w:rsid w:val="00C84737"/>
    <w:rPr>
      <w:rFonts w:ascii="Times New Roman" w:hAnsi="Times New Roman"/>
      <w:sz w:val="16"/>
      <w:lang w:val="en-GB" w:eastAsia="en-US"/>
    </w:rPr>
  </w:style>
  <w:style w:type="character" w:customStyle="1" w:styleId="Char3">
    <w:name w:val="본문 Char"/>
    <w:basedOn w:val="a0"/>
    <w:link w:val="ad"/>
    <w:rsid w:val="00C84737"/>
    <w:rPr>
      <w:rFonts w:ascii="Times New Roman" w:eastAsia="MS Mincho" w:hAnsi="Times New Roman"/>
      <w:sz w:val="24"/>
      <w:lang w:eastAsia="en-US"/>
    </w:rPr>
  </w:style>
  <w:style w:type="character" w:customStyle="1" w:styleId="Char4">
    <w:name w:val="글자만 Char"/>
    <w:basedOn w:val="a0"/>
    <w:link w:val="ae"/>
    <w:rsid w:val="00C84737"/>
    <w:rPr>
      <w:rFonts w:ascii="Courier New" w:hAnsi="Courier New"/>
      <w:lang w:eastAsia="en-US"/>
    </w:rPr>
  </w:style>
  <w:style w:type="character" w:customStyle="1" w:styleId="Char5">
    <w:name w:val="문서 구조 Char"/>
    <w:basedOn w:val="a0"/>
    <w:link w:val="af"/>
    <w:semiHidden/>
    <w:rsid w:val="00C84737"/>
    <w:rPr>
      <w:rFonts w:ascii="Tahoma" w:hAnsi="Tahoma"/>
      <w:shd w:val="clear" w:color="auto" w:fill="000080"/>
      <w:lang w:val="en-GB" w:eastAsia="en-US"/>
    </w:rPr>
  </w:style>
  <w:style w:type="character" w:customStyle="1" w:styleId="Char6">
    <w:name w:val="본문 들여쓰기 Char"/>
    <w:basedOn w:val="a0"/>
    <w:link w:val="af0"/>
    <w:rsid w:val="00C84737"/>
    <w:rPr>
      <w:rFonts w:ascii="Times New Roman" w:hAnsi="Times New Roman"/>
      <w:i/>
      <w:sz w:val="22"/>
      <w:lang w:val="en-GB" w:eastAsia="en-US"/>
    </w:rPr>
  </w:style>
  <w:style w:type="character" w:customStyle="1" w:styleId="2Char0">
    <w:name w:val="본문 2 Char"/>
    <w:basedOn w:val="a0"/>
    <w:link w:val="25"/>
    <w:rsid w:val="00C84737"/>
    <w:rPr>
      <w:rFonts w:ascii="Times New Roman" w:hAnsi="Times New Roman"/>
      <w:sz w:val="24"/>
      <w:lang w:eastAsia="en-US"/>
    </w:rPr>
  </w:style>
  <w:style w:type="character" w:customStyle="1" w:styleId="2Char1">
    <w:name w:val="본문 들여쓰기 2 Char"/>
    <w:basedOn w:val="a0"/>
    <w:link w:val="26"/>
    <w:rsid w:val="00C84737"/>
    <w:rPr>
      <w:rFonts w:ascii="Times New Roman" w:hAnsi="Times New Roman"/>
      <w:lang w:val="en-GB" w:eastAsia="en-US"/>
    </w:rPr>
  </w:style>
  <w:style w:type="character" w:customStyle="1" w:styleId="3Char0">
    <w:name w:val="본문 3 Char"/>
    <w:basedOn w:val="a0"/>
    <w:link w:val="33"/>
    <w:rsid w:val="00C84737"/>
    <w:rPr>
      <w:rFonts w:ascii="Times New Roman" w:hAnsi="Times New Roman"/>
      <w:b/>
      <w:i/>
      <w:lang w:eastAsia="en-US"/>
    </w:rPr>
  </w:style>
  <w:style w:type="character" w:customStyle="1" w:styleId="Char8">
    <w:name w:val="풍선 도움말 텍스트 Char"/>
    <w:basedOn w:val="a0"/>
    <w:link w:val="af5"/>
    <w:semiHidden/>
    <w:rsid w:val="00C84737"/>
    <w:rPr>
      <w:rFonts w:ascii="Tahoma" w:hAnsi="Tahoma" w:cs="Tahoma"/>
      <w:sz w:val="16"/>
      <w:szCs w:val="16"/>
      <w:lang w:val="en-GB" w:eastAsia="en-US"/>
    </w:rPr>
  </w:style>
  <w:style w:type="character" w:customStyle="1" w:styleId="Char9">
    <w:name w:val="메모 주제 Char"/>
    <w:basedOn w:val="Char7"/>
    <w:link w:val="af7"/>
    <w:semiHidden/>
    <w:rsid w:val="00C84737"/>
    <w:rPr>
      <w:rFonts w:ascii="Times New Roman" w:hAnsi="Times New Roman"/>
      <w:b/>
      <w:bCs/>
      <w:lang w:val="en-GB" w:eastAsia="en-US"/>
    </w:rPr>
  </w:style>
  <w:style w:type="paragraph" w:customStyle="1" w:styleId="43">
    <w:name w:val="标题4"/>
    <w:basedOn w:val="a"/>
    <w:rsid w:val="00C41E8F"/>
    <w:pPr>
      <w:tabs>
        <w:tab w:val="left" w:pos="425"/>
        <w:tab w:val="num" w:pos="992"/>
      </w:tabs>
      <w:ind w:left="992" w:hanging="425"/>
    </w:pPr>
    <w:rPr>
      <w:rFonts w:eastAsia="Times New Roman"/>
    </w:rPr>
  </w:style>
  <w:style w:type="paragraph" w:customStyle="1" w:styleId="B1">
    <w:name w:val="B1"/>
    <w:basedOn w:val="a8"/>
    <w:link w:val="B1Char1"/>
    <w:qFormat/>
    <w:rsid w:val="003D5DC7"/>
    <w:pPr>
      <w:overflowPunct w:val="0"/>
      <w:autoSpaceDE w:val="0"/>
      <w:autoSpaceDN w:val="0"/>
      <w:adjustRightInd w:val="0"/>
      <w:textAlignment w:val="baseline"/>
    </w:pPr>
    <w:rPr>
      <w:rFonts w:ascii="Tms Rmn" w:hAnsi="Tms Rmn"/>
    </w:rPr>
  </w:style>
  <w:style w:type="character" w:customStyle="1" w:styleId="NOChar1">
    <w:name w:val="NO Char1"/>
    <w:qFormat/>
    <w:rsid w:val="00AA79C6"/>
    <w:rPr>
      <w:rFonts w:eastAsia="Times New Roman"/>
      <w:lang w:val="en-GB" w:eastAsia="en-US"/>
    </w:rPr>
  </w:style>
  <w:style w:type="character" w:customStyle="1" w:styleId="TAHChar">
    <w:name w:val="TAH Char"/>
    <w:qFormat/>
    <w:locked/>
    <w:rsid w:val="005C2247"/>
    <w:rPr>
      <w:rFonts w:ascii="Arial" w:hAnsi="Arial"/>
      <w:b/>
      <w:sz w:val="18"/>
      <w:lang w:val="en-GB" w:eastAsia="en-GB"/>
    </w:rPr>
  </w:style>
  <w:style w:type="character" w:customStyle="1" w:styleId="TANChar">
    <w:name w:val="TAN Char"/>
    <w:link w:val="TAN"/>
    <w:qFormat/>
    <w:rsid w:val="005C2247"/>
    <w:rPr>
      <w:rFonts w:ascii="Arial" w:hAnsi="Arial"/>
      <w:sz w:val="18"/>
      <w:lang w:val="en-GB" w:eastAsia="en-US"/>
    </w:rPr>
  </w:style>
  <w:style w:type="paragraph" w:customStyle="1" w:styleId="Comments">
    <w:name w:val="Comments"/>
    <w:basedOn w:val="a"/>
    <w:link w:val="CommentsChar"/>
    <w:qFormat/>
    <w:rsid w:val="00B908EA"/>
    <w:pPr>
      <w:spacing w:before="40" w:after="0"/>
    </w:pPr>
    <w:rPr>
      <w:rFonts w:ascii="Geneva" w:eastAsia="바탕체" w:hAnsi="Geneva" w:cs="Geneva"/>
      <w:i/>
      <w:noProof/>
      <w:sz w:val="18"/>
      <w:szCs w:val="24"/>
      <w:lang w:eastAsia="en-GB"/>
    </w:rPr>
  </w:style>
  <w:style w:type="character" w:customStyle="1" w:styleId="CommentsChar">
    <w:name w:val="Comments Char"/>
    <w:link w:val="Comments"/>
    <w:qFormat/>
    <w:rsid w:val="00B908EA"/>
    <w:rPr>
      <w:rFonts w:ascii="Geneva" w:eastAsia="바탕체" w:hAnsi="Geneva" w:cs="Geneva"/>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110319044">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350956541">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49209992">
      <w:bodyDiv w:val="1"/>
      <w:marLeft w:val="0"/>
      <w:marRight w:val="0"/>
      <w:marTop w:val="0"/>
      <w:marBottom w:val="0"/>
      <w:divBdr>
        <w:top w:val="none" w:sz="0" w:space="0" w:color="auto"/>
        <w:left w:val="none" w:sz="0" w:space="0" w:color="auto"/>
        <w:bottom w:val="none" w:sz="0" w:space="0" w:color="auto"/>
        <w:right w:val="none" w:sz="0" w:space="0" w:color="auto"/>
      </w:divBdr>
    </w:div>
    <w:div w:id="46230599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641495689">
      <w:bodyDiv w:val="1"/>
      <w:marLeft w:val="0"/>
      <w:marRight w:val="0"/>
      <w:marTop w:val="0"/>
      <w:marBottom w:val="0"/>
      <w:divBdr>
        <w:top w:val="none" w:sz="0" w:space="0" w:color="auto"/>
        <w:left w:val="none" w:sz="0" w:space="0" w:color="auto"/>
        <w:bottom w:val="none" w:sz="0" w:space="0" w:color="auto"/>
        <w:right w:val="none" w:sz="0" w:space="0" w:color="auto"/>
      </w:divBdr>
    </w:div>
    <w:div w:id="686636272">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98576357">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10776189">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952978952">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74245190">
      <w:bodyDiv w:val="1"/>
      <w:marLeft w:val="0"/>
      <w:marRight w:val="0"/>
      <w:marTop w:val="0"/>
      <w:marBottom w:val="0"/>
      <w:divBdr>
        <w:top w:val="none" w:sz="0" w:space="0" w:color="auto"/>
        <w:left w:val="none" w:sz="0" w:space="0" w:color="auto"/>
        <w:bottom w:val="none" w:sz="0" w:space="0" w:color="auto"/>
        <w:right w:val="none" w:sz="0" w:space="0" w:color="auto"/>
      </w:divBdr>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283996008">
      <w:bodyDiv w:val="1"/>
      <w:marLeft w:val="0"/>
      <w:marRight w:val="0"/>
      <w:marTop w:val="0"/>
      <w:marBottom w:val="0"/>
      <w:divBdr>
        <w:top w:val="none" w:sz="0" w:space="0" w:color="auto"/>
        <w:left w:val="none" w:sz="0" w:space="0" w:color="auto"/>
        <w:bottom w:val="none" w:sz="0" w:space="0" w:color="auto"/>
        <w:right w:val="none" w:sz="0" w:space="0" w:color="auto"/>
      </w:divBdr>
    </w:div>
    <w:div w:id="1296831093">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36806784">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1148507">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6216697">
      <w:bodyDiv w:val="1"/>
      <w:marLeft w:val="0"/>
      <w:marRight w:val="0"/>
      <w:marTop w:val="0"/>
      <w:marBottom w:val="0"/>
      <w:divBdr>
        <w:top w:val="none" w:sz="0" w:space="0" w:color="auto"/>
        <w:left w:val="none" w:sz="0" w:space="0" w:color="auto"/>
        <w:bottom w:val="none" w:sz="0" w:space="0" w:color="auto"/>
        <w:right w:val="none" w:sz="0" w:space="0" w:color="auto"/>
      </w:divBdr>
    </w:div>
    <w:div w:id="1507356288">
      <w:bodyDiv w:val="1"/>
      <w:marLeft w:val="0"/>
      <w:marRight w:val="0"/>
      <w:marTop w:val="0"/>
      <w:marBottom w:val="0"/>
      <w:divBdr>
        <w:top w:val="none" w:sz="0" w:space="0" w:color="auto"/>
        <w:left w:val="none" w:sz="0" w:space="0" w:color="auto"/>
        <w:bottom w:val="none" w:sz="0" w:space="0" w:color="auto"/>
        <w:right w:val="none" w:sz="0" w:space="0" w:color="auto"/>
      </w:divBdr>
    </w:div>
    <w:div w:id="1511994055">
      <w:bodyDiv w:val="1"/>
      <w:marLeft w:val="0"/>
      <w:marRight w:val="0"/>
      <w:marTop w:val="0"/>
      <w:marBottom w:val="0"/>
      <w:divBdr>
        <w:top w:val="none" w:sz="0" w:space="0" w:color="auto"/>
        <w:left w:val="none" w:sz="0" w:space="0" w:color="auto"/>
        <w:bottom w:val="none" w:sz="0" w:space="0" w:color="auto"/>
        <w:right w:val="none" w:sz="0" w:space="0" w:color="auto"/>
      </w:divBdr>
    </w:div>
    <w:div w:id="1520925416">
      <w:bodyDiv w:val="1"/>
      <w:marLeft w:val="0"/>
      <w:marRight w:val="0"/>
      <w:marTop w:val="0"/>
      <w:marBottom w:val="0"/>
      <w:divBdr>
        <w:top w:val="none" w:sz="0" w:space="0" w:color="auto"/>
        <w:left w:val="none" w:sz="0" w:space="0" w:color="auto"/>
        <w:bottom w:val="none" w:sz="0" w:space="0" w:color="auto"/>
        <w:right w:val="none" w:sz="0" w:space="0" w:color="auto"/>
      </w:divBdr>
    </w:div>
    <w:div w:id="1522550995">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74898025">
      <w:bodyDiv w:val="1"/>
      <w:marLeft w:val="0"/>
      <w:marRight w:val="0"/>
      <w:marTop w:val="0"/>
      <w:marBottom w:val="0"/>
      <w:divBdr>
        <w:top w:val="none" w:sz="0" w:space="0" w:color="auto"/>
        <w:left w:val="none" w:sz="0" w:space="0" w:color="auto"/>
        <w:bottom w:val="none" w:sz="0" w:space="0" w:color="auto"/>
        <w:right w:val="none" w:sz="0" w:space="0" w:color="auto"/>
      </w:divBdr>
    </w:div>
    <w:div w:id="1597715904">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85787121">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17898498">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00996603">
      <w:bodyDiv w:val="1"/>
      <w:marLeft w:val="0"/>
      <w:marRight w:val="0"/>
      <w:marTop w:val="0"/>
      <w:marBottom w:val="0"/>
      <w:divBdr>
        <w:top w:val="none" w:sz="0" w:space="0" w:color="auto"/>
        <w:left w:val="none" w:sz="0" w:space="0" w:color="auto"/>
        <w:bottom w:val="none" w:sz="0" w:space="0" w:color="auto"/>
        <w:right w:val="none" w:sz="0" w:space="0" w:color="auto"/>
      </w:divBdr>
    </w:div>
    <w:div w:id="1804151370">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11648178">
      <w:bodyDiv w:val="1"/>
      <w:marLeft w:val="0"/>
      <w:marRight w:val="0"/>
      <w:marTop w:val="0"/>
      <w:marBottom w:val="0"/>
      <w:divBdr>
        <w:top w:val="none" w:sz="0" w:space="0" w:color="auto"/>
        <w:left w:val="none" w:sz="0" w:space="0" w:color="auto"/>
        <w:bottom w:val="none" w:sz="0" w:space="0" w:color="auto"/>
        <w:right w:val="none" w:sz="0" w:space="0" w:color="auto"/>
      </w:divBdr>
    </w:div>
    <w:div w:id="1929266317">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1957373177">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13995258">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095740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aas</b:Tag>
    <b:SourceType>Report</b:SourceType>
    <b:Guid>{717025E8-6934-4A87-9BDC-BCA65593BAD6}</b:Guid>
    <b:Title>asdfasdfasdf</b:Title>
    <b:Author>
      <b:Author>
        <b:NameList>
          <b:Person>
            <b:Last>aasdf</b:Last>
          </b:Person>
        </b:NameList>
      </b:Author>
    </b:Author>
    <b:RefOrder>1</b:RefOrder>
  </b:Source>
</b:Sources>
</file>

<file path=customXml/itemProps1.xml><?xml version="1.0" encoding="utf-8"?>
<ds:datastoreItem xmlns:ds="http://schemas.openxmlformats.org/officeDocument/2006/customXml" ds:itemID="{DC6594CA-E843-44BF-A88A-CC8A442CB4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115</TotalTime>
  <Pages>8</Pages>
  <Words>2970</Words>
  <Characters>18943</Characters>
  <Application>Microsoft Office Word</Application>
  <DocSecurity>0</DocSecurity>
  <Lines>157</Lines>
  <Paragraphs>43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21870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김홍석/선임연구원/차세대표준(연)5G표준Task(hassium.kim@lge.com)</dc:creator>
  <cp:keywords/>
  <dc:description/>
  <cp:lastModifiedBy>LGE (Han Cha)</cp:lastModifiedBy>
  <cp:revision>58</cp:revision>
  <cp:lastPrinted>2014-08-09T03:01:00Z</cp:lastPrinted>
  <dcterms:created xsi:type="dcterms:W3CDTF">2024-10-04T01:31:00Z</dcterms:created>
  <dcterms:modified xsi:type="dcterms:W3CDTF">2024-10-04T07:03:00Z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